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58D" w:rsidRPr="00332C16" w:rsidRDefault="0043758D" w:rsidP="0043758D">
      <w:pPr>
        <w:ind w:firstLine="720"/>
        <w:jc w:val="right"/>
        <w:rPr>
          <w:rFonts w:cs="Arial"/>
          <w:b/>
          <w:iCs/>
          <w:sz w:val="22"/>
          <w:szCs w:val="22"/>
        </w:rPr>
      </w:pPr>
      <w:r w:rsidRPr="00332C16">
        <w:rPr>
          <w:b/>
          <w:sz w:val="22"/>
          <w:szCs w:val="22"/>
        </w:rPr>
        <w:t>Форма 2 «Требований к предмету оферты»</w:t>
      </w:r>
    </w:p>
    <w:p w:rsidR="0043758D" w:rsidRPr="00332C16" w:rsidRDefault="0043758D" w:rsidP="0043758D">
      <w:pPr>
        <w:autoSpaceDE w:val="0"/>
        <w:autoSpaceDN w:val="0"/>
        <w:adjustRightInd w:val="0"/>
        <w:jc w:val="center"/>
        <w:rPr>
          <w:rFonts w:cs="Arial"/>
          <w:b/>
          <w:iCs/>
          <w:sz w:val="22"/>
          <w:szCs w:val="22"/>
        </w:rPr>
      </w:pPr>
    </w:p>
    <w:p w:rsidR="0043758D" w:rsidRPr="00332C16" w:rsidRDefault="0043758D" w:rsidP="0043758D">
      <w:pPr>
        <w:autoSpaceDE w:val="0"/>
        <w:autoSpaceDN w:val="0"/>
        <w:adjustRightInd w:val="0"/>
        <w:jc w:val="center"/>
        <w:rPr>
          <w:rFonts w:cs="Arial"/>
          <w:b/>
          <w:iCs/>
          <w:sz w:val="22"/>
          <w:szCs w:val="22"/>
        </w:rPr>
      </w:pPr>
      <w:r w:rsidRPr="00332C16">
        <w:rPr>
          <w:rFonts w:cs="Arial"/>
          <w:b/>
          <w:iCs/>
          <w:sz w:val="22"/>
          <w:szCs w:val="22"/>
        </w:rPr>
        <w:t>ТРЕБОВАНИЯ К ПРЕДМЕТУ ЗАКУПКИ</w:t>
      </w:r>
      <w:r w:rsidRPr="00332C16">
        <w:rPr>
          <w:rFonts w:cs="Arial"/>
          <w:b/>
          <w:iCs/>
          <w:sz w:val="22"/>
          <w:szCs w:val="22"/>
        </w:rPr>
        <w:br/>
        <w:t>(ТЕХНИЧЕСКОЕ ЗАДАНИЕ)</w:t>
      </w:r>
    </w:p>
    <w:p w:rsidR="00E51A29" w:rsidRPr="00AE56D1" w:rsidRDefault="00E51A29" w:rsidP="00332C16">
      <w:pPr>
        <w:rPr>
          <w:b/>
          <w:i/>
          <w:sz w:val="22"/>
          <w:szCs w:val="22"/>
          <w:u w:val="single"/>
        </w:rPr>
      </w:pPr>
      <w:r w:rsidRPr="00AE56D1">
        <w:rPr>
          <w:b/>
          <w:i/>
          <w:sz w:val="22"/>
          <w:szCs w:val="22"/>
          <w:u w:val="single"/>
        </w:rPr>
        <w:t>1.Общие положения.</w:t>
      </w:r>
    </w:p>
    <w:p w:rsidR="00E51A29" w:rsidRPr="00332C16" w:rsidRDefault="00E51A29" w:rsidP="00332C16">
      <w:pPr>
        <w:rPr>
          <w:sz w:val="22"/>
          <w:szCs w:val="22"/>
        </w:rPr>
      </w:pPr>
      <w:r w:rsidRPr="00332C16">
        <w:rPr>
          <w:sz w:val="22"/>
          <w:szCs w:val="22"/>
        </w:rPr>
        <w:t xml:space="preserve">• Предмет закупки: </w:t>
      </w:r>
    </w:p>
    <w:p w:rsidR="00A1426E" w:rsidRPr="00A1426E" w:rsidRDefault="00A1426E" w:rsidP="005410B2">
      <w:pPr>
        <w:ind w:left="720"/>
        <w:jc w:val="both"/>
        <w:rPr>
          <w:rFonts w:eastAsia="Calibri"/>
          <w:b/>
          <w:color w:val="000000" w:themeColor="text1"/>
          <w:sz w:val="24"/>
          <w:szCs w:val="24"/>
        </w:rPr>
      </w:pPr>
      <w:r w:rsidRPr="00A1426E">
        <w:rPr>
          <w:rFonts w:eastAsia="Calibri"/>
          <w:b/>
          <w:color w:val="000000" w:themeColor="text1"/>
          <w:sz w:val="24"/>
          <w:szCs w:val="24"/>
        </w:rPr>
        <w:t>Лот №1</w:t>
      </w:r>
      <w:r w:rsidRPr="00A1426E">
        <w:rPr>
          <w:rFonts w:eastAsia="Calibri"/>
          <w:b/>
          <w:color w:val="000000" w:themeColor="text1"/>
          <w:sz w:val="24"/>
          <w:szCs w:val="24"/>
        </w:rPr>
        <w:t xml:space="preserve">: </w:t>
      </w:r>
      <w:proofErr w:type="spellStart"/>
      <w:r w:rsidRPr="00A1426E">
        <w:rPr>
          <w:rFonts w:eastAsia="Calibri"/>
          <w:b/>
          <w:color w:val="000000" w:themeColor="text1"/>
          <w:sz w:val="24"/>
          <w:szCs w:val="24"/>
        </w:rPr>
        <w:t>Флокулянт</w:t>
      </w:r>
      <w:proofErr w:type="spellEnd"/>
      <w:r w:rsidRPr="00A1426E">
        <w:rPr>
          <w:rFonts w:eastAsia="Calibri"/>
          <w:b/>
          <w:color w:val="000000" w:themeColor="text1"/>
          <w:sz w:val="24"/>
          <w:szCs w:val="24"/>
        </w:rPr>
        <w:t xml:space="preserve"> для флотации I и II системы </w:t>
      </w:r>
      <w:r>
        <w:rPr>
          <w:rFonts w:eastAsia="Calibri"/>
          <w:color w:val="000000" w:themeColor="text1"/>
          <w:sz w:val="24"/>
          <w:szCs w:val="24"/>
        </w:rPr>
        <w:t>(4 комплекта);</w:t>
      </w:r>
    </w:p>
    <w:p w:rsidR="00A1426E" w:rsidRPr="00A1426E" w:rsidRDefault="00A1426E" w:rsidP="00A1426E">
      <w:pPr>
        <w:ind w:left="720"/>
        <w:jc w:val="both"/>
        <w:rPr>
          <w:color w:val="000000" w:themeColor="text1"/>
          <w:sz w:val="24"/>
          <w:szCs w:val="24"/>
        </w:rPr>
      </w:pPr>
      <w:r w:rsidRPr="00A1426E">
        <w:rPr>
          <w:rFonts w:eastAsia="Calibri"/>
          <w:b/>
          <w:color w:val="000000" w:themeColor="text1"/>
          <w:sz w:val="24"/>
          <w:szCs w:val="24"/>
        </w:rPr>
        <w:t>Лот №</w:t>
      </w:r>
      <w:proofErr w:type="gramStart"/>
      <w:r w:rsidRPr="00A1426E">
        <w:rPr>
          <w:rFonts w:eastAsia="Calibri"/>
          <w:b/>
          <w:color w:val="000000" w:themeColor="text1"/>
          <w:sz w:val="24"/>
          <w:szCs w:val="24"/>
        </w:rPr>
        <w:t>2:Флокулянт</w:t>
      </w:r>
      <w:proofErr w:type="gramEnd"/>
      <w:r w:rsidRPr="00A1426E">
        <w:rPr>
          <w:rFonts w:eastAsia="Calibri"/>
          <w:b/>
          <w:color w:val="000000" w:themeColor="text1"/>
          <w:sz w:val="24"/>
          <w:szCs w:val="24"/>
        </w:rPr>
        <w:t xml:space="preserve"> </w:t>
      </w:r>
      <w:r w:rsidRPr="00A1426E">
        <w:rPr>
          <w:rFonts w:eastAsia="Calibri"/>
          <w:b/>
          <w:color w:val="000000" w:themeColor="text1"/>
          <w:sz w:val="24"/>
          <w:szCs w:val="24"/>
        </w:rPr>
        <w:t>для переработки избыт-</w:t>
      </w:r>
      <w:proofErr w:type="spellStart"/>
      <w:r w:rsidRPr="00A1426E">
        <w:rPr>
          <w:rFonts w:eastAsia="Calibri"/>
          <w:b/>
          <w:color w:val="000000" w:themeColor="text1"/>
          <w:sz w:val="24"/>
          <w:szCs w:val="24"/>
        </w:rPr>
        <w:t>го</w:t>
      </w:r>
      <w:proofErr w:type="spellEnd"/>
      <w:r w:rsidRPr="00A1426E">
        <w:rPr>
          <w:rFonts w:eastAsia="Calibri"/>
          <w:b/>
          <w:color w:val="000000" w:themeColor="text1"/>
          <w:sz w:val="24"/>
          <w:szCs w:val="24"/>
        </w:rPr>
        <w:t xml:space="preserve"> ила </w:t>
      </w:r>
      <w:r w:rsidRPr="00A1426E">
        <w:rPr>
          <w:color w:val="000000" w:themeColor="text1"/>
          <w:sz w:val="24"/>
          <w:szCs w:val="24"/>
        </w:rPr>
        <w:t>(4 комплекта);</w:t>
      </w:r>
    </w:p>
    <w:p w:rsidR="005410B2" w:rsidRPr="00A1426E" w:rsidRDefault="005410B2" w:rsidP="005410B2">
      <w:pPr>
        <w:ind w:left="720"/>
        <w:jc w:val="both"/>
        <w:rPr>
          <w:rFonts w:eastAsia="Calibri"/>
          <w:b/>
          <w:color w:val="000000" w:themeColor="text1"/>
          <w:sz w:val="24"/>
          <w:szCs w:val="24"/>
        </w:rPr>
      </w:pPr>
      <w:r w:rsidRPr="00A1426E">
        <w:rPr>
          <w:rFonts w:eastAsia="Calibri"/>
          <w:b/>
          <w:color w:val="000000" w:themeColor="text1"/>
          <w:sz w:val="24"/>
          <w:szCs w:val="24"/>
        </w:rPr>
        <w:t>Лот №</w:t>
      </w:r>
      <w:r w:rsidR="00A1426E" w:rsidRPr="00A1426E">
        <w:rPr>
          <w:rFonts w:eastAsia="Calibri"/>
          <w:b/>
          <w:color w:val="000000" w:themeColor="text1"/>
          <w:sz w:val="24"/>
          <w:szCs w:val="24"/>
        </w:rPr>
        <w:t>3</w:t>
      </w:r>
      <w:r w:rsidRPr="00A1426E">
        <w:rPr>
          <w:rFonts w:eastAsia="Calibri"/>
          <w:b/>
          <w:color w:val="000000" w:themeColor="text1"/>
          <w:sz w:val="24"/>
          <w:szCs w:val="24"/>
        </w:rPr>
        <w:t xml:space="preserve">: </w:t>
      </w:r>
      <w:proofErr w:type="spellStart"/>
      <w:r w:rsidRPr="00A1426E">
        <w:rPr>
          <w:rFonts w:eastAsia="Calibri"/>
          <w:b/>
          <w:color w:val="000000" w:themeColor="text1"/>
          <w:sz w:val="24"/>
          <w:szCs w:val="24"/>
        </w:rPr>
        <w:t>Флокулянта</w:t>
      </w:r>
      <w:proofErr w:type="spellEnd"/>
      <w:r w:rsidRPr="00A1426E">
        <w:rPr>
          <w:rFonts w:eastAsia="Calibri"/>
          <w:b/>
          <w:color w:val="000000" w:themeColor="text1"/>
          <w:sz w:val="24"/>
          <w:szCs w:val="24"/>
        </w:rPr>
        <w:t xml:space="preserve"> для переработки </w:t>
      </w:r>
      <w:proofErr w:type="spellStart"/>
      <w:proofErr w:type="gramStart"/>
      <w:r w:rsidRPr="00A1426E">
        <w:rPr>
          <w:rFonts w:eastAsia="Calibri"/>
          <w:b/>
          <w:color w:val="000000" w:themeColor="text1"/>
          <w:sz w:val="24"/>
          <w:szCs w:val="24"/>
        </w:rPr>
        <w:t>нефтешлама</w:t>
      </w:r>
      <w:proofErr w:type="spellEnd"/>
      <w:r w:rsidRPr="00A1426E">
        <w:rPr>
          <w:color w:val="000000" w:themeColor="text1"/>
          <w:sz w:val="24"/>
          <w:szCs w:val="24"/>
        </w:rPr>
        <w:t>(</w:t>
      </w:r>
      <w:proofErr w:type="gramEnd"/>
      <w:r w:rsidRPr="00A1426E">
        <w:rPr>
          <w:color w:val="000000" w:themeColor="text1"/>
          <w:sz w:val="24"/>
          <w:szCs w:val="24"/>
        </w:rPr>
        <w:t>4 комплекта)</w:t>
      </w:r>
      <w:r w:rsidR="00A1426E">
        <w:rPr>
          <w:color w:val="000000" w:themeColor="text1"/>
          <w:sz w:val="24"/>
          <w:szCs w:val="24"/>
        </w:rPr>
        <w:t>.</w:t>
      </w:r>
    </w:p>
    <w:p w:rsidR="00AE56D1" w:rsidRDefault="00AE56D1" w:rsidP="00AE56D1">
      <w:pPr>
        <w:ind w:left="709"/>
        <w:rPr>
          <w:b/>
          <w:sz w:val="22"/>
          <w:szCs w:val="22"/>
        </w:rPr>
      </w:pPr>
    </w:p>
    <w:p w:rsidR="00E51A29" w:rsidRPr="00332C16" w:rsidRDefault="00E51A29" w:rsidP="00332C16">
      <w:pPr>
        <w:rPr>
          <w:sz w:val="22"/>
          <w:szCs w:val="22"/>
        </w:rPr>
      </w:pPr>
      <w:r w:rsidRPr="00332C16">
        <w:rPr>
          <w:sz w:val="22"/>
          <w:szCs w:val="22"/>
        </w:rPr>
        <w:t xml:space="preserve">• Участник </w:t>
      </w:r>
      <w:r w:rsidR="00955C69" w:rsidRPr="00332C16">
        <w:rPr>
          <w:sz w:val="22"/>
          <w:szCs w:val="22"/>
        </w:rPr>
        <w:t>должен</w:t>
      </w:r>
      <w:r w:rsidRPr="00332C16">
        <w:rPr>
          <w:sz w:val="22"/>
          <w:szCs w:val="22"/>
        </w:rPr>
        <w:t xml:space="preserve"> пода</w:t>
      </w:r>
      <w:r w:rsidR="00955C69" w:rsidRPr="00332C16">
        <w:rPr>
          <w:sz w:val="22"/>
          <w:szCs w:val="22"/>
        </w:rPr>
        <w:t>ть оферту на весь объем закупки.</w:t>
      </w:r>
    </w:p>
    <w:p w:rsidR="00E51A29" w:rsidRPr="00332C16" w:rsidRDefault="00E51A29" w:rsidP="00332C16">
      <w:pPr>
        <w:rPr>
          <w:sz w:val="22"/>
          <w:szCs w:val="22"/>
        </w:rPr>
      </w:pPr>
      <w:r w:rsidRPr="00332C16">
        <w:rPr>
          <w:sz w:val="22"/>
          <w:szCs w:val="22"/>
        </w:rPr>
        <w:t xml:space="preserve">• Инициатор закупки: </w:t>
      </w:r>
      <w:r w:rsidR="00332C16" w:rsidRPr="00332C16">
        <w:rPr>
          <w:sz w:val="22"/>
          <w:szCs w:val="22"/>
        </w:rPr>
        <w:t>ПАО</w:t>
      </w:r>
      <w:r w:rsidRPr="00332C16">
        <w:rPr>
          <w:sz w:val="22"/>
          <w:szCs w:val="22"/>
        </w:rPr>
        <w:t xml:space="preserve"> «</w:t>
      </w:r>
      <w:proofErr w:type="spellStart"/>
      <w:r w:rsidRPr="00332C16">
        <w:rPr>
          <w:sz w:val="22"/>
          <w:szCs w:val="22"/>
        </w:rPr>
        <w:t>Славнефть</w:t>
      </w:r>
      <w:proofErr w:type="spellEnd"/>
      <w:r w:rsidRPr="00332C16">
        <w:rPr>
          <w:sz w:val="22"/>
          <w:szCs w:val="22"/>
        </w:rPr>
        <w:t>-ЯНОС»;</w:t>
      </w:r>
    </w:p>
    <w:p w:rsidR="00AE56D1" w:rsidRDefault="00E51A29" w:rsidP="00332C16">
      <w:pPr>
        <w:rPr>
          <w:sz w:val="22"/>
          <w:szCs w:val="22"/>
        </w:rPr>
      </w:pPr>
      <w:r w:rsidRPr="00332C16">
        <w:rPr>
          <w:sz w:val="22"/>
          <w:szCs w:val="22"/>
        </w:rPr>
        <w:t xml:space="preserve">• Плановые сроки поставки Товара: </w:t>
      </w:r>
    </w:p>
    <w:p w:rsidR="00AE56D1" w:rsidRPr="00A1426E" w:rsidRDefault="00AE56D1" w:rsidP="00AE56D1">
      <w:pPr>
        <w:ind w:left="709"/>
        <w:rPr>
          <w:b/>
          <w:color w:val="000000" w:themeColor="text1"/>
          <w:sz w:val="22"/>
          <w:szCs w:val="22"/>
        </w:rPr>
      </w:pPr>
      <w:r w:rsidRPr="00A1426E">
        <w:rPr>
          <w:b/>
          <w:color w:val="000000" w:themeColor="text1"/>
          <w:sz w:val="22"/>
          <w:szCs w:val="22"/>
        </w:rPr>
        <w:t xml:space="preserve">Лот №1: </w:t>
      </w:r>
      <w:r w:rsidR="00A1426E" w:rsidRPr="00A1426E">
        <w:rPr>
          <w:b/>
          <w:color w:val="000000" w:themeColor="text1"/>
          <w:sz w:val="22"/>
          <w:szCs w:val="22"/>
        </w:rPr>
        <w:t>январь</w:t>
      </w:r>
      <w:r w:rsidR="00C214F3" w:rsidRPr="00A1426E">
        <w:rPr>
          <w:b/>
          <w:color w:val="000000" w:themeColor="text1"/>
          <w:sz w:val="22"/>
          <w:szCs w:val="22"/>
        </w:rPr>
        <w:t xml:space="preserve">, март, </w:t>
      </w:r>
      <w:r w:rsidR="00A1426E" w:rsidRPr="00A1426E">
        <w:rPr>
          <w:b/>
          <w:color w:val="000000" w:themeColor="text1"/>
          <w:sz w:val="22"/>
          <w:szCs w:val="22"/>
        </w:rPr>
        <w:t>июнь, сентябрь</w:t>
      </w:r>
      <w:r w:rsidR="00C214F3" w:rsidRPr="00A1426E">
        <w:rPr>
          <w:b/>
          <w:color w:val="000000" w:themeColor="text1"/>
          <w:sz w:val="22"/>
          <w:szCs w:val="22"/>
        </w:rPr>
        <w:t xml:space="preserve"> 2020</w:t>
      </w:r>
      <w:r w:rsidRPr="00A1426E">
        <w:rPr>
          <w:b/>
          <w:color w:val="000000" w:themeColor="text1"/>
          <w:sz w:val="22"/>
          <w:szCs w:val="22"/>
        </w:rPr>
        <w:t>;</w:t>
      </w:r>
    </w:p>
    <w:p w:rsidR="00AE56D1" w:rsidRPr="00A1426E" w:rsidRDefault="00AE56D1" w:rsidP="00AE56D1">
      <w:pPr>
        <w:ind w:left="709"/>
        <w:rPr>
          <w:b/>
          <w:color w:val="000000" w:themeColor="text1"/>
          <w:sz w:val="22"/>
          <w:szCs w:val="22"/>
        </w:rPr>
      </w:pPr>
      <w:r w:rsidRPr="00A1426E">
        <w:rPr>
          <w:b/>
          <w:color w:val="000000" w:themeColor="text1"/>
          <w:sz w:val="22"/>
          <w:szCs w:val="22"/>
        </w:rPr>
        <w:t>Лот №2:</w:t>
      </w:r>
      <w:r w:rsidR="00A1426E" w:rsidRPr="00A1426E">
        <w:rPr>
          <w:b/>
          <w:color w:val="000000" w:themeColor="text1"/>
          <w:sz w:val="22"/>
          <w:szCs w:val="22"/>
        </w:rPr>
        <w:t xml:space="preserve"> </w:t>
      </w:r>
      <w:r w:rsidR="00C214F3" w:rsidRPr="00A1426E">
        <w:rPr>
          <w:b/>
          <w:color w:val="000000" w:themeColor="text1"/>
          <w:sz w:val="22"/>
          <w:szCs w:val="22"/>
        </w:rPr>
        <w:t xml:space="preserve">январь, </w:t>
      </w:r>
      <w:r w:rsidR="00A1426E" w:rsidRPr="00A1426E">
        <w:rPr>
          <w:b/>
          <w:color w:val="000000" w:themeColor="text1"/>
          <w:sz w:val="22"/>
          <w:szCs w:val="22"/>
        </w:rPr>
        <w:t>март</w:t>
      </w:r>
      <w:r w:rsidR="00C214F3" w:rsidRPr="00A1426E">
        <w:rPr>
          <w:b/>
          <w:color w:val="000000" w:themeColor="text1"/>
          <w:sz w:val="22"/>
          <w:szCs w:val="22"/>
        </w:rPr>
        <w:t xml:space="preserve">, июнь, </w:t>
      </w:r>
      <w:r w:rsidR="00A1426E" w:rsidRPr="00A1426E">
        <w:rPr>
          <w:b/>
          <w:color w:val="000000" w:themeColor="text1"/>
          <w:sz w:val="22"/>
          <w:szCs w:val="22"/>
        </w:rPr>
        <w:t>сентябрь 2</w:t>
      </w:r>
      <w:r w:rsidR="00C214F3" w:rsidRPr="00A1426E">
        <w:rPr>
          <w:b/>
          <w:color w:val="000000" w:themeColor="text1"/>
          <w:sz w:val="22"/>
          <w:szCs w:val="22"/>
        </w:rPr>
        <w:t>020</w:t>
      </w:r>
      <w:r w:rsidRPr="00A1426E">
        <w:rPr>
          <w:b/>
          <w:color w:val="000000" w:themeColor="text1"/>
          <w:sz w:val="22"/>
          <w:szCs w:val="22"/>
        </w:rPr>
        <w:t>;</w:t>
      </w:r>
    </w:p>
    <w:p w:rsidR="00AE56D1" w:rsidRPr="00A1426E" w:rsidRDefault="00AE56D1" w:rsidP="00AE56D1">
      <w:pPr>
        <w:ind w:left="709"/>
        <w:rPr>
          <w:b/>
          <w:color w:val="000000" w:themeColor="text1"/>
          <w:sz w:val="22"/>
          <w:szCs w:val="22"/>
        </w:rPr>
      </w:pPr>
      <w:r w:rsidRPr="00A1426E">
        <w:rPr>
          <w:b/>
          <w:color w:val="000000" w:themeColor="text1"/>
          <w:sz w:val="22"/>
          <w:szCs w:val="22"/>
        </w:rPr>
        <w:t>Лот №3:</w:t>
      </w:r>
      <w:r w:rsidR="00A1426E" w:rsidRPr="00A1426E">
        <w:rPr>
          <w:b/>
          <w:color w:val="000000" w:themeColor="text1"/>
          <w:sz w:val="22"/>
          <w:szCs w:val="22"/>
        </w:rPr>
        <w:t xml:space="preserve"> </w:t>
      </w:r>
      <w:r w:rsidR="00777FB9" w:rsidRPr="00A1426E">
        <w:rPr>
          <w:b/>
          <w:color w:val="000000" w:themeColor="text1"/>
          <w:sz w:val="22"/>
          <w:szCs w:val="22"/>
        </w:rPr>
        <w:t xml:space="preserve">январь, </w:t>
      </w:r>
      <w:r w:rsidR="00A1426E" w:rsidRPr="00A1426E">
        <w:rPr>
          <w:b/>
          <w:color w:val="000000" w:themeColor="text1"/>
          <w:sz w:val="22"/>
          <w:szCs w:val="22"/>
        </w:rPr>
        <w:t>март</w:t>
      </w:r>
      <w:r w:rsidR="00777FB9" w:rsidRPr="00A1426E">
        <w:rPr>
          <w:b/>
          <w:color w:val="000000" w:themeColor="text1"/>
          <w:sz w:val="22"/>
          <w:szCs w:val="22"/>
        </w:rPr>
        <w:t xml:space="preserve">, </w:t>
      </w:r>
      <w:r w:rsidR="00A1426E" w:rsidRPr="00A1426E">
        <w:rPr>
          <w:b/>
          <w:color w:val="000000" w:themeColor="text1"/>
          <w:sz w:val="22"/>
          <w:szCs w:val="22"/>
        </w:rPr>
        <w:t>июнь, сентябрь 2020</w:t>
      </w:r>
      <w:r w:rsidR="00A1426E" w:rsidRPr="00A1426E">
        <w:rPr>
          <w:b/>
          <w:color w:val="000000" w:themeColor="text1"/>
          <w:sz w:val="22"/>
          <w:szCs w:val="22"/>
        </w:rPr>
        <w:t>.</w:t>
      </w:r>
    </w:p>
    <w:p w:rsidR="00AE56D1" w:rsidRDefault="00AE56D1" w:rsidP="00332C16">
      <w:pPr>
        <w:rPr>
          <w:sz w:val="22"/>
          <w:szCs w:val="22"/>
        </w:rPr>
      </w:pPr>
    </w:p>
    <w:p w:rsidR="00E51A29" w:rsidRPr="00332C16" w:rsidRDefault="00E51A29" w:rsidP="00332C1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>• Полные отгрузочные реквизиты грузополучателя:</w:t>
      </w:r>
    </w:p>
    <w:p w:rsidR="00E51A29" w:rsidRPr="00332C16" w:rsidRDefault="00E51A29" w:rsidP="00332C16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332C16">
        <w:rPr>
          <w:b/>
          <w:bCs/>
          <w:i/>
          <w:iCs/>
          <w:sz w:val="22"/>
          <w:szCs w:val="22"/>
          <w:u w:val="single"/>
        </w:rPr>
        <w:t>Адрес склада грузополучателя:</w:t>
      </w:r>
      <w:r w:rsidRPr="00332C16">
        <w:rPr>
          <w:i/>
          <w:sz w:val="22"/>
          <w:szCs w:val="22"/>
        </w:rPr>
        <w:t>150023, г. Ярославль, ул. Гагарина, 77 (База оборудования).</w:t>
      </w:r>
      <w:r w:rsidRPr="00332C16">
        <w:rPr>
          <w:sz w:val="22"/>
          <w:szCs w:val="22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332C16">
        <w:rPr>
          <w:i/>
          <w:iCs/>
          <w:sz w:val="22"/>
          <w:szCs w:val="22"/>
        </w:rPr>
        <w:t xml:space="preserve">Российская Федерация, 150023, город Ярославль, </w:t>
      </w:r>
      <w:r w:rsidR="00AE56D1" w:rsidRPr="00332C16">
        <w:rPr>
          <w:i/>
          <w:sz w:val="22"/>
          <w:szCs w:val="22"/>
        </w:rPr>
        <w:t>ул. Гагарина, 77 (База оборудования).</w:t>
      </w:r>
    </w:p>
    <w:p w:rsidR="00E51A29" w:rsidRPr="00A1426E" w:rsidRDefault="00E51A29" w:rsidP="00332C16">
      <w:pPr>
        <w:tabs>
          <w:tab w:val="left" w:pos="0"/>
          <w:tab w:val="left" w:pos="360"/>
          <w:tab w:val="left" w:pos="1080"/>
          <w:tab w:val="left" w:pos="1440"/>
          <w:tab w:val="left" w:pos="1800"/>
        </w:tabs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332C16">
        <w:rPr>
          <w:b/>
          <w:bCs/>
          <w:i/>
          <w:iCs/>
          <w:sz w:val="22"/>
          <w:szCs w:val="22"/>
          <w:u w:val="single"/>
        </w:rPr>
        <w:t>Почтовые реквизиты:</w:t>
      </w:r>
      <w:r w:rsidR="00926155">
        <w:rPr>
          <w:b/>
          <w:bCs/>
          <w:i/>
          <w:iCs/>
          <w:sz w:val="22"/>
          <w:szCs w:val="22"/>
          <w:u w:val="single"/>
        </w:rPr>
        <w:t xml:space="preserve"> </w:t>
      </w:r>
      <w:r w:rsidRPr="00332C16">
        <w:rPr>
          <w:i/>
          <w:iCs/>
          <w:sz w:val="22"/>
          <w:szCs w:val="22"/>
        </w:rPr>
        <w:t>Российская Федерация, 150023, город Ярославль, Московский проспект, дом 130.</w:t>
      </w:r>
    </w:p>
    <w:p w:rsidR="005410B2" w:rsidRDefault="005410B2" w:rsidP="005410B2">
      <w:p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.,  код станции 314909, железнодорожный код Грузополучателя 3494, код по ОКПО 00149765. </w:t>
      </w:r>
    </w:p>
    <w:p w:rsidR="00E51A29" w:rsidRPr="00332C16" w:rsidRDefault="00FA7D42" w:rsidP="00332C16">
      <w:pPr>
        <w:widowControl/>
        <w:numPr>
          <w:ilvl w:val="0"/>
          <w:numId w:val="3"/>
        </w:numPr>
        <w:autoSpaceDE w:val="0"/>
        <w:autoSpaceDN w:val="0"/>
        <w:adjustRightInd w:val="0"/>
        <w:ind w:left="0" w:right="425" w:firstLine="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Оферта</w:t>
      </w:r>
      <w:r w:rsidR="00E51A29" w:rsidRPr="00332C16">
        <w:rPr>
          <w:sz w:val="22"/>
          <w:szCs w:val="22"/>
        </w:rPr>
        <w:t xml:space="preserve"> должна быть представлена: на весь объем закупки (Лот). </w:t>
      </w:r>
    </w:p>
    <w:p w:rsidR="00955C69" w:rsidRPr="00332C16" w:rsidRDefault="00955C69" w:rsidP="00332C16">
      <w:pPr>
        <w:widowControl/>
        <w:autoSpaceDE w:val="0"/>
        <w:autoSpaceDN w:val="0"/>
        <w:adjustRightInd w:val="0"/>
        <w:ind w:left="720" w:right="425"/>
        <w:jc w:val="both"/>
        <w:rPr>
          <w:b/>
          <w:i/>
          <w:sz w:val="22"/>
          <w:szCs w:val="22"/>
        </w:rPr>
      </w:pPr>
    </w:p>
    <w:p w:rsidR="00E51A29" w:rsidRPr="00A41754" w:rsidRDefault="00E51A29" w:rsidP="00AE56D1">
      <w:pPr>
        <w:ind w:right="425"/>
        <w:jc w:val="both"/>
        <w:rPr>
          <w:b/>
          <w:i/>
          <w:sz w:val="22"/>
          <w:szCs w:val="22"/>
          <w:u w:val="single"/>
        </w:rPr>
      </w:pPr>
      <w:r w:rsidRPr="00A41754">
        <w:rPr>
          <w:b/>
          <w:i/>
          <w:sz w:val="22"/>
          <w:szCs w:val="22"/>
          <w:u w:val="single"/>
        </w:rPr>
        <w:t>2. Требования к предмету закупки.</w:t>
      </w:r>
    </w:p>
    <w:p w:rsidR="005410B2" w:rsidRPr="00A41754" w:rsidRDefault="005410B2" w:rsidP="005410B2">
      <w:pPr>
        <w:spacing w:after="120"/>
        <w:ind w:left="142" w:firstLine="425"/>
        <w:contextualSpacing/>
        <w:jc w:val="both"/>
        <w:rPr>
          <w:rFonts w:eastAsia="Calibri"/>
          <w:b/>
          <w:sz w:val="22"/>
          <w:szCs w:val="22"/>
          <w:u w:val="single"/>
        </w:rPr>
      </w:pPr>
      <w:r w:rsidRPr="00A41754">
        <w:rPr>
          <w:rFonts w:eastAsia="Calibri"/>
          <w:b/>
          <w:sz w:val="22"/>
          <w:szCs w:val="22"/>
          <w:u w:val="single"/>
        </w:rPr>
        <w:t>Документы, перечисленные в таблице ниже необходимо предоставить в конверте с Технической частью оферт</w:t>
      </w:r>
      <w:r w:rsidR="00926155">
        <w:rPr>
          <w:rFonts w:eastAsia="Calibri"/>
          <w:b/>
          <w:sz w:val="22"/>
          <w:szCs w:val="22"/>
          <w:u w:val="single"/>
        </w:rPr>
        <w:t xml:space="preserve"> (</w:t>
      </w:r>
      <w:r w:rsidRPr="00A41754">
        <w:rPr>
          <w:rFonts w:eastAsia="Calibri"/>
          <w:b/>
          <w:sz w:val="22"/>
          <w:szCs w:val="22"/>
          <w:u w:val="single"/>
        </w:rPr>
        <w:t>Лот № 1, 2, 3):</w:t>
      </w: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645"/>
        <w:gridCol w:w="2355"/>
        <w:gridCol w:w="1581"/>
        <w:gridCol w:w="1464"/>
      </w:tblGrid>
      <w:tr w:rsidR="005410B2" w:rsidRPr="007F554B" w:rsidTr="009A6E37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5410B2" w:rsidRPr="007F554B" w:rsidRDefault="005410B2" w:rsidP="009A6E37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645" w:type="dxa"/>
            <w:vMerge w:val="restart"/>
            <w:shd w:val="clear" w:color="auto" w:fill="D9D9D9"/>
            <w:vAlign w:val="center"/>
            <w:hideMark/>
          </w:tcPr>
          <w:p w:rsidR="005410B2" w:rsidRPr="007F554B" w:rsidRDefault="005410B2" w:rsidP="009A6E37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355" w:type="dxa"/>
            <w:vMerge w:val="restart"/>
            <w:shd w:val="clear" w:color="auto" w:fill="D9D9D9"/>
            <w:vAlign w:val="center"/>
            <w:hideMark/>
          </w:tcPr>
          <w:p w:rsidR="005410B2" w:rsidRPr="007F554B" w:rsidRDefault="005410B2" w:rsidP="009A6E37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581" w:type="dxa"/>
            <w:vMerge w:val="restart"/>
            <w:shd w:val="clear" w:color="auto" w:fill="D9D9D9"/>
            <w:vAlign w:val="center"/>
            <w:hideMark/>
          </w:tcPr>
          <w:p w:rsidR="005410B2" w:rsidRPr="007F554B" w:rsidRDefault="005410B2" w:rsidP="009A6E37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1464" w:type="dxa"/>
            <w:vMerge w:val="restart"/>
            <w:shd w:val="clear" w:color="auto" w:fill="D9D9D9"/>
            <w:vAlign w:val="center"/>
            <w:hideMark/>
          </w:tcPr>
          <w:p w:rsidR="005410B2" w:rsidRPr="007F554B" w:rsidRDefault="005410B2" w:rsidP="009A6E37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5410B2" w:rsidRPr="007F554B" w:rsidTr="009A6E37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5410B2" w:rsidRPr="007F554B" w:rsidRDefault="005410B2" w:rsidP="009A6E37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645" w:type="dxa"/>
            <w:vMerge/>
            <w:shd w:val="clear" w:color="auto" w:fill="D9D9D9"/>
            <w:vAlign w:val="center"/>
            <w:hideMark/>
          </w:tcPr>
          <w:p w:rsidR="005410B2" w:rsidRPr="007F554B" w:rsidRDefault="005410B2" w:rsidP="009A6E37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355" w:type="dxa"/>
            <w:vMerge/>
            <w:shd w:val="clear" w:color="auto" w:fill="D9D9D9"/>
            <w:vAlign w:val="center"/>
            <w:hideMark/>
          </w:tcPr>
          <w:p w:rsidR="005410B2" w:rsidRPr="007F554B" w:rsidRDefault="005410B2" w:rsidP="009A6E37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81" w:type="dxa"/>
            <w:vMerge/>
            <w:shd w:val="clear" w:color="auto" w:fill="D9D9D9"/>
            <w:vAlign w:val="center"/>
            <w:hideMark/>
          </w:tcPr>
          <w:p w:rsidR="005410B2" w:rsidRPr="007F554B" w:rsidRDefault="005410B2" w:rsidP="009A6E37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64" w:type="dxa"/>
            <w:vMerge/>
            <w:shd w:val="clear" w:color="auto" w:fill="D9D9D9"/>
            <w:vAlign w:val="center"/>
            <w:hideMark/>
          </w:tcPr>
          <w:p w:rsidR="005410B2" w:rsidRPr="007F554B" w:rsidRDefault="005410B2" w:rsidP="009A6E37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5410B2" w:rsidRPr="007F554B" w:rsidTr="009A6E37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5410B2" w:rsidRPr="007F554B" w:rsidRDefault="005410B2" w:rsidP="009A6E37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D9D9D9"/>
            <w:vAlign w:val="center"/>
          </w:tcPr>
          <w:p w:rsidR="005410B2" w:rsidRPr="007F554B" w:rsidRDefault="005410B2" w:rsidP="009A6E37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355" w:type="dxa"/>
            <w:shd w:val="clear" w:color="auto" w:fill="D9D9D9"/>
            <w:vAlign w:val="center"/>
          </w:tcPr>
          <w:p w:rsidR="005410B2" w:rsidRPr="007F554B" w:rsidRDefault="005410B2" w:rsidP="009A6E37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5410B2" w:rsidRPr="007F554B" w:rsidRDefault="005410B2" w:rsidP="009A6E37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5410B2" w:rsidRPr="007F554B" w:rsidRDefault="005410B2" w:rsidP="009A6E37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5410B2" w:rsidRPr="00C86DF0" w:rsidTr="009A6E37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5410B2" w:rsidRPr="00C86DF0" w:rsidRDefault="005410B2" w:rsidP="009A6E37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5410B2" w:rsidRPr="00AC53F6" w:rsidRDefault="005410B2" w:rsidP="009A6E37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&lt;</w:t>
            </w:r>
            <w:r>
              <w:rPr>
                <w:b/>
                <w:sz w:val="20"/>
              </w:rPr>
              <w:t>Техническая часть</w:t>
            </w:r>
            <w:r>
              <w:rPr>
                <w:b/>
                <w:sz w:val="20"/>
                <w:lang w:val="en-US"/>
              </w:rPr>
              <w:t>&gt;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5410B2" w:rsidRPr="00C86DF0" w:rsidRDefault="005410B2" w:rsidP="009A6E37">
            <w:pPr>
              <w:jc w:val="center"/>
              <w:rPr>
                <w:b/>
                <w:sz w:val="20"/>
              </w:rPr>
            </w:pPr>
          </w:p>
        </w:tc>
        <w:tc>
          <w:tcPr>
            <w:tcW w:w="1581" w:type="dxa"/>
            <w:shd w:val="clear" w:color="000000" w:fill="FFFFFF"/>
            <w:vAlign w:val="center"/>
          </w:tcPr>
          <w:p w:rsidR="005410B2" w:rsidRPr="00C86DF0" w:rsidRDefault="005410B2" w:rsidP="009A6E37">
            <w:pPr>
              <w:jc w:val="center"/>
              <w:rPr>
                <w:b/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5410B2" w:rsidRPr="00C86DF0" w:rsidRDefault="005410B2" w:rsidP="009A6E37">
            <w:pPr>
              <w:jc w:val="center"/>
              <w:rPr>
                <w:b/>
                <w:sz w:val="20"/>
              </w:rPr>
            </w:pPr>
          </w:p>
        </w:tc>
      </w:tr>
      <w:tr w:rsidR="005410B2" w:rsidRPr="00C86DF0" w:rsidTr="009A6E37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5410B2" w:rsidRPr="00C86DF0" w:rsidRDefault="005410B2" w:rsidP="009A6E37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5410B2" w:rsidRDefault="005410B2" w:rsidP="009A6E37">
            <w:pPr>
              <w:rPr>
                <w:sz w:val="20"/>
              </w:rPr>
            </w:pPr>
            <w:r>
              <w:rPr>
                <w:sz w:val="20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5410B2" w:rsidRPr="00C86DF0" w:rsidRDefault="005410B2" w:rsidP="009A6E37">
            <w:pPr>
              <w:rPr>
                <w:sz w:val="20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5410B2" w:rsidRPr="00C86DF0" w:rsidRDefault="005410B2" w:rsidP="009A6E37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Сертификаты, паспорта, свидетельства либо иные документы подтверждающие качество продукции</w:t>
            </w:r>
            <w:r w:rsidRPr="005410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(заверенные копии)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:rsidR="005410B2" w:rsidRPr="00C86DF0" w:rsidRDefault="005410B2" w:rsidP="009A6E37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410B2" w:rsidRPr="00C86DF0" w:rsidRDefault="005410B2" w:rsidP="009A6E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9710A8" w:rsidRPr="005410B2" w:rsidRDefault="009710A8" w:rsidP="00E51A29">
      <w:pPr>
        <w:ind w:right="425" w:firstLine="720"/>
        <w:jc w:val="both"/>
        <w:rPr>
          <w:b/>
          <w:i/>
          <w:sz w:val="22"/>
          <w:szCs w:val="22"/>
        </w:rPr>
      </w:pPr>
    </w:p>
    <w:p w:rsidR="009710A8" w:rsidRPr="00A41754" w:rsidRDefault="009710A8" w:rsidP="009710A8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41754">
        <w:rPr>
          <w:sz w:val="22"/>
          <w:szCs w:val="22"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оферты».</w:t>
      </w:r>
    </w:p>
    <w:p w:rsidR="005410B2" w:rsidRPr="00926155" w:rsidRDefault="005410B2" w:rsidP="005410B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926155">
        <w:rPr>
          <w:color w:val="000000" w:themeColor="text1"/>
          <w:sz w:val="22"/>
          <w:szCs w:val="22"/>
        </w:rPr>
        <w:t>Товар должен быть изготовлен в соответствии с утвержденными</w:t>
      </w:r>
      <w:r w:rsidR="00926155" w:rsidRPr="00926155">
        <w:rPr>
          <w:color w:val="000000" w:themeColor="text1"/>
          <w:sz w:val="22"/>
          <w:szCs w:val="22"/>
        </w:rPr>
        <w:t xml:space="preserve"> </w:t>
      </w:r>
      <w:r w:rsidRPr="00926155">
        <w:rPr>
          <w:color w:val="000000" w:themeColor="text1"/>
          <w:sz w:val="22"/>
          <w:szCs w:val="22"/>
        </w:rPr>
        <w:t>«Техническим заданием» к Форме 2 «Требование к предмету оферты» нормативными документами.</w:t>
      </w:r>
      <w:r w:rsidR="00926155" w:rsidRPr="00926155">
        <w:rPr>
          <w:color w:val="000000" w:themeColor="text1"/>
          <w:sz w:val="22"/>
          <w:szCs w:val="22"/>
        </w:rPr>
        <w:t xml:space="preserve"> </w:t>
      </w:r>
      <w:r w:rsidRPr="00926155">
        <w:rPr>
          <w:color w:val="000000" w:themeColor="text1"/>
          <w:sz w:val="22"/>
          <w:szCs w:val="22"/>
        </w:rPr>
        <w:t>Более подробные технические характеристики в Приложении №1, 2, 3 «Техническое задание» к Форме 2.</w:t>
      </w:r>
    </w:p>
    <w:p w:rsidR="00A67284" w:rsidRPr="00A41754" w:rsidRDefault="00A67284" w:rsidP="00A67284">
      <w:pPr>
        <w:ind w:right="-1" w:firstLine="720"/>
        <w:jc w:val="both"/>
        <w:rPr>
          <w:b/>
          <w:i/>
          <w:sz w:val="22"/>
          <w:szCs w:val="22"/>
        </w:rPr>
      </w:pPr>
    </w:p>
    <w:p w:rsidR="00E51A29" w:rsidRPr="00A41754" w:rsidRDefault="00E51A29" w:rsidP="005410B2">
      <w:pPr>
        <w:ind w:right="-1"/>
        <w:jc w:val="both"/>
        <w:rPr>
          <w:b/>
          <w:i/>
          <w:sz w:val="22"/>
          <w:szCs w:val="22"/>
        </w:rPr>
      </w:pPr>
      <w:r w:rsidRPr="00A41754">
        <w:rPr>
          <w:b/>
          <w:i/>
          <w:sz w:val="22"/>
          <w:szCs w:val="22"/>
          <w:u w:val="single"/>
        </w:rPr>
        <w:t>Общие требования к продукту</w:t>
      </w:r>
      <w:r w:rsidRPr="00A41754">
        <w:rPr>
          <w:b/>
          <w:i/>
          <w:sz w:val="22"/>
          <w:szCs w:val="22"/>
        </w:rPr>
        <w:t>.</w:t>
      </w:r>
    </w:p>
    <w:p w:rsidR="005410B2" w:rsidRPr="00A41754" w:rsidRDefault="005410B2" w:rsidP="005410B2">
      <w:pPr>
        <w:autoSpaceDE w:val="0"/>
        <w:autoSpaceDN w:val="0"/>
        <w:adjustRightInd w:val="0"/>
        <w:contextualSpacing/>
        <w:jc w:val="both"/>
        <w:rPr>
          <w:rFonts w:cs="Arial"/>
          <w:sz w:val="22"/>
          <w:szCs w:val="22"/>
        </w:rPr>
      </w:pPr>
      <w:r w:rsidRPr="00A41754">
        <w:rPr>
          <w:rFonts w:cs="Arial"/>
          <w:sz w:val="22"/>
          <w:szCs w:val="22"/>
        </w:rPr>
        <w:t xml:space="preserve">- продукция соответствует требованиям, предъявляемым к реагентам в прилагаемом техническом задании;        </w:t>
      </w:r>
    </w:p>
    <w:p w:rsidR="005410B2" w:rsidRPr="00A41754" w:rsidRDefault="005410B2" w:rsidP="005410B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  <w:sz w:val="22"/>
          <w:szCs w:val="22"/>
        </w:rPr>
      </w:pPr>
      <w:r w:rsidRPr="00A41754">
        <w:rPr>
          <w:rFonts w:cs="Arial"/>
          <w:sz w:val="22"/>
          <w:szCs w:val="22"/>
        </w:rPr>
        <w:t>- на продукцию имеются следующие документы:</w:t>
      </w:r>
    </w:p>
    <w:p w:rsidR="005410B2" w:rsidRPr="00A41754" w:rsidRDefault="005410B2" w:rsidP="005410B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  <w:sz w:val="22"/>
          <w:szCs w:val="22"/>
        </w:rPr>
      </w:pPr>
      <w:r w:rsidRPr="00A41754">
        <w:rPr>
          <w:rFonts w:cs="Arial"/>
          <w:sz w:val="22"/>
          <w:szCs w:val="22"/>
        </w:rPr>
        <w:t>- ТУ производителя</w:t>
      </w:r>
    </w:p>
    <w:p w:rsidR="005410B2" w:rsidRPr="00A41754" w:rsidRDefault="005410B2" w:rsidP="005410B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  <w:sz w:val="22"/>
          <w:szCs w:val="22"/>
        </w:rPr>
      </w:pPr>
      <w:r w:rsidRPr="00A41754">
        <w:rPr>
          <w:rFonts w:cs="Arial"/>
          <w:sz w:val="22"/>
          <w:szCs w:val="22"/>
        </w:rPr>
        <w:t>- действующий паспорт безопасности;</w:t>
      </w:r>
    </w:p>
    <w:p w:rsidR="005410B2" w:rsidRPr="00A41754" w:rsidRDefault="005410B2" w:rsidP="005410B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  <w:sz w:val="22"/>
          <w:szCs w:val="22"/>
        </w:rPr>
      </w:pPr>
      <w:r w:rsidRPr="00A41754">
        <w:rPr>
          <w:rFonts w:cs="Arial"/>
          <w:sz w:val="22"/>
          <w:szCs w:val="22"/>
        </w:rPr>
        <w:t>- действующая сертификационная документация;</w:t>
      </w:r>
    </w:p>
    <w:p w:rsidR="005410B2" w:rsidRPr="00A41754" w:rsidRDefault="005410B2" w:rsidP="005410B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  <w:sz w:val="22"/>
          <w:szCs w:val="22"/>
        </w:rPr>
      </w:pPr>
      <w:r w:rsidRPr="00A41754">
        <w:rPr>
          <w:rFonts w:cs="Arial"/>
          <w:sz w:val="22"/>
          <w:szCs w:val="22"/>
        </w:rPr>
        <w:t>- аварийная карта;</w:t>
      </w:r>
    </w:p>
    <w:p w:rsidR="005410B2" w:rsidRPr="00A41754" w:rsidRDefault="005410B2" w:rsidP="005410B2">
      <w:pPr>
        <w:autoSpaceDE w:val="0"/>
        <w:autoSpaceDN w:val="0"/>
        <w:adjustRightInd w:val="0"/>
        <w:ind w:firstLine="426"/>
        <w:contextualSpacing/>
        <w:jc w:val="both"/>
        <w:rPr>
          <w:rFonts w:cs="Arial"/>
          <w:sz w:val="22"/>
          <w:szCs w:val="22"/>
        </w:rPr>
      </w:pPr>
    </w:p>
    <w:p w:rsidR="005410B2" w:rsidRPr="00A41754" w:rsidRDefault="005410B2" w:rsidP="005410B2">
      <w:pPr>
        <w:jc w:val="both"/>
        <w:rPr>
          <w:sz w:val="22"/>
          <w:szCs w:val="22"/>
        </w:rPr>
      </w:pPr>
      <w:r w:rsidRPr="00A41754">
        <w:rPr>
          <w:sz w:val="22"/>
          <w:szCs w:val="22"/>
        </w:rPr>
        <w:t xml:space="preserve">2.1. Поставщик обязуется поставить Товар, не бывший в эксплуатации и изготовленный не ранее 6 месяцев от даты заключения Договора поставки, но не более 18 (восемнадцати) месяцев с момента </w:t>
      </w:r>
      <w:r w:rsidRPr="00A41754">
        <w:rPr>
          <w:sz w:val="22"/>
          <w:szCs w:val="22"/>
        </w:rPr>
        <w:lastRenderedPageBreak/>
        <w:t>получения товара Покупателем.</w:t>
      </w:r>
    </w:p>
    <w:p w:rsidR="005410B2" w:rsidRPr="00A41754" w:rsidRDefault="005410B2" w:rsidP="005410B2">
      <w:pPr>
        <w:jc w:val="both"/>
        <w:rPr>
          <w:sz w:val="22"/>
          <w:szCs w:val="22"/>
        </w:rPr>
      </w:pPr>
      <w:r w:rsidRPr="00A41754">
        <w:rPr>
          <w:sz w:val="22"/>
          <w:szCs w:val="22"/>
        </w:rPr>
        <w:t>2.2. Гарантийный срок на Товар составляет 12 (двенадцать) месяцев с момента получения Товара Покупателем.</w:t>
      </w:r>
    </w:p>
    <w:p w:rsidR="005410B2" w:rsidRPr="00A41754" w:rsidRDefault="005410B2" w:rsidP="005410B2">
      <w:pPr>
        <w:jc w:val="both"/>
        <w:rPr>
          <w:sz w:val="22"/>
          <w:szCs w:val="22"/>
        </w:rPr>
      </w:pPr>
      <w:r w:rsidRPr="00A41754">
        <w:rPr>
          <w:sz w:val="22"/>
          <w:szCs w:val="22"/>
        </w:rPr>
        <w:t>2.3. Поставщик указывает в оферте изготовителя и страну происхождения Товара.</w:t>
      </w:r>
    </w:p>
    <w:p w:rsidR="00E51A29" w:rsidRPr="00A41754" w:rsidRDefault="00E51A29" w:rsidP="00A67284">
      <w:pPr>
        <w:ind w:right="-1" w:firstLine="720"/>
        <w:jc w:val="both"/>
        <w:rPr>
          <w:sz w:val="22"/>
          <w:szCs w:val="22"/>
        </w:rPr>
      </w:pPr>
    </w:p>
    <w:p w:rsidR="00E51A29" w:rsidRPr="00A41754" w:rsidRDefault="00E51A29" w:rsidP="00A41754">
      <w:pPr>
        <w:ind w:right="-1"/>
        <w:jc w:val="both"/>
        <w:rPr>
          <w:b/>
          <w:i/>
          <w:sz w:val="22"/>
          <w:szCs w:val="22"/>
          <w:u w:val="single"/>
        </w:rPr>
      </w:pPr>
      <w:r w:rsidRPr="00A41754">
        <w:rPr>
          <w:b/>
          <w:i/>
          <w:sz w:val="22"/>
          <w:szCs w:val="22"/>
          <w:u w:val="single"/>
        </w:rPr>
        <w:t>3. Условия выполнения поставки товаров.</w:t>
      </w:r>
    </w:p>
    <w:p w:rsidR="00A41754" w:rsidRPr="00A41754" w:rsidRDefault="00A41754" w:rsidP="00A41754">
      <w:pPr>
        <w:jc w:val="both"/>
        <w:rPr>
          <w:sz w:val="22"/>
          <w:szCs w:val="22"/>
        </w:rPr>
      </w:pPr>
      <w:r w:rsidRPr="00A41754">
        <w:rPr>
          <w:sz w:val="22"/>
          <w:szCs w:val="22"/>
        </w:rPr>
        <w:t>3.1 Товар должен соответствовать требованиям, предъявляемым к нему в прилагаемом техническом задании ПАО «</w:t>
      </w:r>
      <w:proofErr w:type="spellStart"/>
      <w:r w:rsidRPr="00A41754">
        <w:rPr>
          <w:sz w:val="22"/>
          <w:szCs w:val="22"/>
        </w:rPr>
        <w:t>Славнефть</w:t>
      </w:r>
      <w:proofErr w:type="spellEnd"/>
      <w:r w:rsidRPr="00A41754">
        <w:rPr>
          <w:sz w:val="22"/>
          <w:szCs w:val="22"/>
        </w:rPr>
        <w:t>-ЯНОС.</w:t>
      </w:r>
    </w:p>
    <w:p w:rsidR="00A41754" w:rsidRPr="00A41754" w:rsidRDefault="00A41754" w:rsidP="00E51A29">
      <w:pPr>
        <w:ind w:right="425" w:firstLine="720"/>
        <w:jc w:val="both"/>
        <w:rPr>
          <w:sz w:val="22"/>
          <w:szCs w:val="22"/>
        </w:rPr>
      </w:pPr>
    </w:p>
    <w:p w:rsidR="00E51A29" w:rsidRPr="00A41754" w:rsidRDefault="00E51A29" w:rsidP="00A41754">
      <w:pPr>
        <w:ind w:right="425"/>
        <w:jc w:val="both"/>
        <w:rPr>
          <w:sz w:val="22"/>
          <w:szCs w:val="22"/>
        </w:rPr>
      </w:pPr>
      <w:r w:rsidRPr="00A41754">
        <w:rPr>
          <w:sz w:val="22"/>
          <w:szCs w:val="22"/>
        </w:rPr>
        <w:t>3.</w:t>
      </w:r>
      <w:r w:rsidR="00A41754" w:rsidRPr="00A41754">
        <w:rPr>
          <w:sz w:val="22"/>
          <w:szCs w:val="22"/>
        </w:rPr>
        <w:t>2</w:t>
      </w:r>
      <w:r w:rsidR="00072128" w:rsidRPr="00A41754">
        <w:rPr>
          <w:sz w:val="22"/>
          <w:szCs w:val="22"/>
        </w:rPr>
        <w:t>. В</w:t>
      </w:r>
      <w:r w:rsidRPr="00A41754">
        <w:rPr>
          <w:sz w:val="22"/>
          <w:szCs w:val="22"/>
        </w:rPr>
        <w:t xml:space="preserve"> комплекте с Товаром Поставщик обязан предоставить следующую документацию: </w:t>
      </w:r>
    </w:p>
    <w:p w:rsidR="00E51A29" w:rsidRPr="00A41754" w:rsidRDefault="00072128" w:rsidP="00E51A29">
      <w:pPr>
        <w:ind w:right="425" w:firstLine="720"/>
        <w:jc w:val="both"/>
        <w:rPr>
          <w:sz w:val="22"/>
          <w:szCs w:val="22"/>
        </w:rPr>
      </w:pPr>
      <w:r w:rsidRPr="00A41754">
        <w:rPr>
          <w:sz w:val="22"/>
          <w:szCs w:val="22"/>
        </w:rPr>
        <w:t xml:space="preserve">- </w:t>
      </w:r>
      <w:r w:rsidR="00E51A29" w:rsidRPr="00A41754">
        <w:rPr>
          <w:sz w:val="22"/>
          <w:szCs w:val="22"/>
        </w:rPr>
        <w:t xml:space="preserve">Два оригинала товарной накладной по формам, утвержденным постановлением Госкомстата РФ от 25.12.98 г. № 132 (торг-12); ТТН. </w:t>
      </w:r>
    </w:p>
    <w:p w:rsidR="00E51A29" w:rsidRPr="00A41754" w:rsidRDefault="00072128" w:rsidP="00E51A29">
      <w:pPr>
        <w:ind w:right="425" w:firstLine="720"/>
        <w:jc w:val="both"/>
        <w:rPr>
          <w:sz w:val="22"/>
          <w:szCs w:val="22"/>
        </w:rPr>
      </w:pPr>
      <w:r w:rsidRPr="00A41754">
        <w:rPr>
          <w:sz w:val="22"/>
          <w:szCs w:val="22"/>
        </w:rPr>
        <w:t>-</w:t>
      </w:r>
      <w:r w:rsidR="00E51A29" w:rsidRPr="00A41754">
        <w:rPr>
          <w:sz w:val="22"/>
          <w:szCs w:val="22"/>
        </w:rPr>
        <w:t xml:space="preserve">Сертификат анализа / качества производителя, </w:t>
      </w:r>
    </w:p>
    <w:p w:rsidR="00E51A29" w:rsidRPr="00A41754" w:rsidRDefault="00E51A29" w:rsidP="00E51A29">
      <w:pPr>
        <w:ind w:right="425" w:firstLine="720"/>
        <w:jc w:val="both"/>
        <w:rPr>
          <w:sz w:val="22"/>
          <w:szCs w:val="22"/>
        </w:rPr>
      </w:pPr>
      <w:r w:rsidRPr="00A41754">
        <w:rPr>
          <w:sz w:val="22"/>
          <w:szCs w:val="22"/>
        </w:rPr>
        <w:t xml:space="preserve">- Сертификат происхождения, оформленный Торгово-Промышленной Палатой страны происхождения, </w:t>
      </w:r>
    </w:p>
    <w:p w:rsidR="00E51A29" w:rsidRPr="00A41754" w:rsidRDefault="00072128" w:rsidP="00E51A29">
      <w:pPr>
        <w:ind w:right="425" w:firstLine="720"/>
        <w:jc w:val="both"/>
        <w:rPr>
          <w:sz w:val="22"/>
          <w:szCs w:val="22"/>
        </w:rPr>
      </w:pPr>
      <w:r w:rsidRPr="00A41754">
        <w:rPr>
          <w:sz w:val="22"/>
          <w:szCs w:val="22"/>
        </w:rPr>
        <w:t>-</w:t>
      </w:r>
      <w:r w:rsidR="00E51A29" w:rsidRPr="00A41754">
        <w:rPr>
          <w:sz w:val="22"/>
          <w:szCs w:val="22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E51A29" w:rsidRPr="00A41754" w:rsidRDefault="00E51A29" w:rsidP="00E51A29">
      <w:pPr>
        <w:ind w:right="425" w:firstLine="720"/>
        <w:jc w:val="both"/>
        <w:rPr>
          <w:sz w:val="22"/>
          <w:szCs w:val="22"/>
        </w:rPr>
      </w:pPr>
      <w:r w:rsidRPr="00A41754">
        <w:rPr>
          <w:sz w:val="22"/>
          <w:szCs w:val="22"/>
        </w:rPr>
        <w:t>- Упаковочные листы на каждое грузовое место;</w:t>
      </w:r>
    </w:p>
    <w:p w:rsidR="00E51A29" w:rsidRPr="00A41754" w:rsidRDefault="00E51A29" w:rsidP="00E51A29">
      <w:pPr>
        <w:ind w:right="425" w:firstLine="720"/>
        <w:jc w:val="both"/>
        <w:rPr>
          <w:sz w:val="22"/>
          <w:szCs w:val="22"/>
        </w:rPr>
      </w:pPr>
      <w:r w:rsidRPr="00A41754">
        <w:rPr>
          <w:sz w:val="22"/>
          <w:szCs w:val="22"/>
        </w:rPr>
        <w:t>- Оригинал счет-фактуры.</w:t>
      </w:r>
    </w:p>
    <w:p w:rsidR="00E51A29" w:rsidRPr="00A41754" w:rsidRDefault="00E51A29" w:rsidP="00E51A29">
      <w:pPr>
        <w:ind w:right="425" w:firstLine="720"/>
        <w:jc w:val="both"/>
        <w:rPr>
          <w:sz w:val="22"/>
          <w:szCs w:val="22"/>
        </w:rPr>
      </w:pPr>
      <w:r w:rsidRPr="00A41754">
        <w:rPr>
          <w:sz w:val="22"/>
          <w:szCs w:val="22"/>
        </w:rPr>
        <w:t>3.</w:t>
      </w:r>
      <w:r w:rsidR="00A41754" w:rsidRPr="00A41754">
        <w:rPr>
          <w:sz w:val="22"/>
          <w:szCs w:val="22"/>
        </w:rPr>
        <w:t>3</w:t>
      </w:r>
      <w:r w:rsidRPr="00A41754">
        <w:rPr>
          <w:sz w:val="22"/>
          <w:szCs w:val="22"/>
        </w:rPr>
        <w:t xml:space="preserve">. Датой поставки является дата получения Товара, с принадлежностями и </w:t>
      </w:r>
      <w:r w:rsidR="00FA7D42" w:rsidRPr="00A41754">
        <w:rPr>
          <w:sz w:val="22"/>
          <w:szCs w:val="22"/>
        </w:rPr>
        <w:t>документами,</w:t>
      </w:r>
      <w:r w:rsidRPr="00A41754">
        <w:rPr>
          <w:sz w:val="22"/>
          <w:szCs w:val="22"/>
        </w:rPr>
        <w:t xml:space="preserve"> указанными в п. 3.1 настоящего ПДО, Покупателем на складе Покупателя в г. Ярославле.</w:t>
      </w:r>
    </w:p>
    <w:p w:rsidR="00E51A29" w:rsidRPr="00A41754" w:rsidRDefault="00E51A29" w:rsidP="00E51A29">
      <w:pPr>
        <w:ind w:right="425" w:firstLine="720"/>
        <w:jc w:val="both"/>
        <w:rPr>
          <w:sz w:val="22"/>
          <w:szCs w:val="22"/>
        </w:rPr>
      </w:pPr>
      <w:r w:rsidRPr="00A41754">
        <w:rPr>
          <w:sz w:val="22"/>
          <w:szCs w:val="22"/>
        </w:rPr>
        <w:t>3.3.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 Товар считается не поставленным и оплате не подлежит.</w:t>
      </w:r>
    </w:p>
    <w:p w:rsidR="00E51A29" w:rsidRPr="00A41754" w:rsidRDefault="00E51A29" w:rsidP="00E51A29">
      <w:pPr>
        <w:ind w:right="425" w:firstLine="720"/>
        <w:jc w:val="both"/>
        <w:rPr>
          <w:sz w:val="22"/>
          <w:szCs w:val="22"/>
        </w:rPr>
      </w:pPr>
      <w:r w:rsidRPr="00A41754">
        <w:rPr>
          <w:sz w:val="22"/>
          <w:szCs w:val="22"/>
        </w:rPr>
        <w:t xml:space="preserve">3.4. 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 </w:t>
      </w:r>
      <w:proofErr w:type="gramStart"/>
      <w:r w:rsidRPr="00A41754">
        <w:rPr>
          <w:sz w:val="22"/>
          <w:szCs w:val="22"/>
        </w:rPr>
        <w:t>с документами</w:t>
      </w:r>
      <w:proofErr w:type="gramEnd"/>
      <w:r w:rsidRPr="00A41754">
        <w:rPr>
          <w:sz w:val="22"/>
          <w:szCs w:val="22"/>
        </w:rPr>
        <w:t xml:space="preserve"> указанными в п. 3.2 настоящего ПДО, на складе Покупателя в г. Ярославль.</w:t>
      </w:r>
    </w:p>
    <w:p w:rsidR="00E51A29" w:rsidRPr="00A41754" w:rsidRDefault="00E51A29" w:rsidP="00E51A29">
      <w:pPr>
        <w:ind w:right="425" w:firstLine="720"/>
        <w:jc w:val="both"/>
        <w:rPr>
          <w:sz w:val="22"/>
          <w:szCs w:val="22"/>
        </w:rPr>
      </w:pPr>
      <w:r w:rsidRPr="00A41754">
        <w:rPr>
          <w:sz w:val="22"/>
          <w:szCs w:val="22"/>
        </w:rPr>
        <w:t>3.5. 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E51A29" w:rsidRPr="00A41754" w:rsidRDefault="00E51A29" w:rsidP="00E51A29">
      <w:pPr>
        <w:ind w:right="425" w:firstLine="720"/>
        <w:jc w:val="both"/>
        <w:rPr>
          <w:sz w:val="22"/>
          <w:szCs w:val="22"/>
        </w:rPr>
      </w:pPr>
      <w:r w:rsidRPr="00A41754">
        <w:rPr>
          <w:sz w:val="22"/>
          <w:szCs w:val="22"/>
        </w:rPr>
        <w:t xml:space="preserve">3.6. При некомплектной поставке Товара Поставщик обязан за свой счет доукомплектовать Товар, либо </w:t>
      </w:r>
      <w:proofErr w:type="spellStart"/>
      <w:r w:rsidRPr="00A41754">
        <w:rPr>
          <w:sz w:val="22"/>
          <w:szCs w:val="22"/>
        </w:rPr>
        <w:t>допоставить</w:t>
      </w:r>
      <w:proofErr w:type="spellEnd"/>
      <w:r w:rsidRPr="00A41754">
        <w:rPr>
          <w:sz w:val="22"/>
          <w:szCs w:val="22"/>
        </w:rPr>
        <w:t xml:space="preserve"> недостающие документы на него в срок не позднее 10 (десяти) календарных дней с даты установления некомплектности </w:t>
      </w:r>
      <w:proofErr w:type="gramStart"/>
      <w:r w:rsidRPr="00A41754">
        <w:rPr>
          <w:sz w:val="22"/>
          <w:szCs w:val="22"/>
        </w:rPr>
        <w:t>Товара</w:t>
      </w:r>
      <w:proofErr w:type="gramEnd"/>
      <w:r w:rsidRPr="00A41754">
        <w:rPr>
          <w:sz w:val="22"/>
          <w:szCs w:val="22"/>
        </w:rPr>
        <w:t xml:space="preserve"> либо отсутствия документов. В случае невыполнения данного условия настоящего приложения, Товар считается не поставленным и оплате не подлежит.</w:t>
      </w:r>
    </w:p>
    <w:p w:rsidR="00E51A29" w:rsidRPr="00332C16" w:rsidRDefault="00E51A29" w:rsidP="00E51A29">
      <w:pPr>
        <w:ind w:right="425" w:firstLine="720"/>
        <w:jc w:val="both"/>
        <w:rPr>
          <w:sz w:val="22"/>
          <w:szCs w:val="22"/>
        </w:rPr>
      </w:pPr>
    </w:p>
    <w:p w:rsidR="00E51A29" w:rsidRPr="00A41754" w:rsidRDefault="00E51A29" w:rsidP="00A41754">
      <w:pPr>
        <w:ind w:right="425"/>
        <w:jc w:val="both"/>
        <w:rPr>
          <w:b/>
          <w:i/>
          <w:sz w:val="24"/>
          <w:szCs w:val="24"/>
          <w:u w:val="single"/>
        </w:rPr>
      </w:pPr>
      <w:r w:rsidRPr="00A41754">
        <w:rPr>
          <w:b/>
          <w:i/>
          <w:sz w:val="24"/>
          <w:szCs w:val="24"/>
          <w:u w:val="single"/>
        </w:rPr>
        <w:t>4. Условия оплаты</w:t>
      </w:r>
      <w:r w:rsidR="000E6DFC" w:rsidRPr="00A41754">
        <w:rPr>
          <w:b/>
          <w:i/>
          <w:sz w:val="24"/>
          <w:szCs w:val="24"/>
          <w:u w:val="single"/>
        </w:rPr>
        <w:t>.</w:t>
      </w:r>
    </w:p>
    <w:p w:rsidR="00E51A29" w:rsidRPr="00332C16" w:rsidRDefault="00E51A29" w:rsidP="00E51A29">
      <w:pPr>
        <w:ind w:right="425" w:firstLine="72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>4.1. Покупатель об</w:t>
      </w:r>
      <w:r w:rsidR="00FA7D42">
        <w:rPr>
          <w:sz w:val="22"/>
          <w:szCs w:val="22"/>
        </w:rPr>
        <w:t>язуется оплатить Товар не ранее 45 и не позднее 60</w:t>
      </w:r>
      <w:r w:rsidRPr="00332C16">
        <w:rPr>
          <w:sz w:val="22"/>
          <w:szCs w:val="22"/>
        </w:rPr>
        <w:t xml:space="preserve">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3.1 настоящего раздела.</w:t>
      </w:r>
    </w:p>
    <w:p w:rsidR="00E51A29" w:rsidRPr="00332C16" w:rsidRDefault="00E51A29" w:rsidP="00E51A29">
      <w:pPr>
        <w:ind w:right="425" w:firstLine="72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>4.2. Изменение условий и порядка оплаты возможно по взаимному согласию Сторон, закреплённому в Приложении к Договору поставки (Форма 3 «Проект договора и приложения»).</w:t>
      </w:r>
    </w:p>
    <w:p w:rsidR="00E51A29" w:rsidRPr="00332C16" w:rsidRDefault="00E51A29" w:rsidP="00E51A29">
      <w:pPr>
        <w:ind w:right="425" w:firstLine="72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>4.3. Стоимость Товара включает:</w:t>
      </w:r>
    </w:p>
    <w:p w:rsidR="00E51A29" w:rsidRPr="00332C16" w:rsidRDefault="00072128" w:rsidP="00E51A29">
      <w:pPr>
        <w:ind w:right="425" w:firstLine="72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E51A29" w:rsidRPr="00332C16">
        <w:rPr>
          <w:sz w:val="22"/>
          <w:szCs w:val="22"/>
        </w:rPr>
        <w:t>стоимость тары, маркировки, погрузки, затрат на транспортировку, консервацию и упаковку, обеспечивающую сохранность товара при погрузочно-разгрузочных работах и транспортировке товара;</w:t>
      </w:r>
    </w:p>
    <w:p w:rsidR="00E51A29" w:rsidRPr="00332C16" w:rsidRDefault="00E51A29" w:rsidP="00E51A29">
      <w:pPr>
        <w:ind w:right="425" w:firstLine="72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>- транспортные и страховые расходы по доставке товара до склада Покупателя по адресу г. Ярославль, ул. Гагарина, д. 77.</w:t>
      </w:r>
    </w:p>
    <w:p w:rsidR="00E51A29" w:rsidRPr="00332C16" w:rsidRDefault="00E51A29" w:rsidP="00E51A29">
      <w:pPr>
        <w:ind w:right="425" w:firstLine="72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>- организацию и проведение всех необходимых пуско-наладочных работ (если это предусмотрено конструкцией), а также таможенных процедур, необходимых для таможенной очистки Товара (в случае поставки Товара на условиях DАP);</w:t>
      </w:r>
    </w:p>
    <w:p w:rsidR="00E51A29" w:rsidRPr="00332C16" w:rsidRDefault="00E51A29" w:rsidP="00E51A29">
      <w:pPr>
        <w:ind w:right="425" w:firstLine="720"/>
        <w:jc w:val="both"/>
        <w:rPr>
          <w:sz w:val="22"/>
          <w:szCs w:val="22"/>
        </w:rPr>
      </w:pPr>
    </w:p>
    <w:p w:rsidR="00E51A29" w:rsidRPr="000E6DFC" w:rsidRDefault="00E51A29" w:rsidP="00A41754">
      <w:pPr>
        <w:tabs>
          <w:tab w:val="left" w:pos="0"/>
        </w:tabs>
        <w:autoSpaceDE w:val="0"/>
        <w:autoSpaceDN w:val="0"/>
        <w:adjustRightInd w:val="0"/>
        <w:spacing w:before="120"/>
        <w:contextualSpacing/>
        <w:rPr>
          <w:b/>
          <w:i/>
          <w:iCs/>
          <w:sz w:val="22"/>
          <w:szCs w:val="22"/>
          <w:u w:val="single"/>
        </w:rPr>
      </w:pPr>
      <w:r w:rsidRPr="000E6DFC">
        <w:rPr>
          <w:b/>
          <w:i/>
          <w:iCs/>
          <w:sz w:val="22"/>
          <w:szCs w:val="22"/>
          <w:u w:val="single"/>
        </w:rPr>
        <w:t>5. Требования к Контрагенту.</w:t>
      </w:r>
    </w:p>
    <w:p w:rsidR="00E51A29" w:rsidRPr="00332C16" w:rsidRDefault="00E51A29" w:rsidP="00A4175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32C16">
        <w:rPr>
          <w:sz w:val="22"/>
          <w:szCs w:val="22"/>
        </w:rPr>
        <w:lastRenderedPageBreak/>
        <w:t>5.1.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E51A29" w:rsidRPr="00332C16" w:rsidRDefault="00E51A29" w:rsidP="00A41754">
      <w:pPr>
        <w:widowControl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 xml:space="preserve"> официальным торговым домом производителя,</w:t>
      </w:r>
    </w:p>
    <w:p w:rsidR="00E51A29" w:rsidRPr="00332C16" w:rsidRDefault="00E51A29" w:rsidP="00A41754">
      <w:pPr>
        <w:widowControl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E51A29" w:rsidRPr="00332C16" w:rsidRDefault="00E51A29" w:rsidP="00A41754">
      <w:pPr>
        <w:widowControl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 xml:space="preserve"> постоянно действующим дилером/дистрибьютором производителя.</w:t>
      </w:r>
    </w:p>
    <w:p w:rsidR="00E51A29" w:rsidRPr="00332C16" w:rsidRDefault="00E51A29" w:rsidP="00A4175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ab/>
        <w:t>Полномочия дилера/дистрибьютора должны быть подтверждены следующими документами:</w:t>
      </w:r>
    </w:p>
    <w:p w:rsidR="00E51A29" w:rsidRPr="00332C16" w:rsidRDefault="00E51A29" w:rsidP="00A4175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E51A29" w:rsidRPr="00332C16" w:rsidRDefault="00E51A29" w:rsidP="00A4175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32C16">
        <w:rPr>
          <w:sz w:val="22"/>
          <w:szCs w:val="22"/>
        </w:rPr>
        <w:t>- официальным письмом производителя, что именно данный дилер будет представлять в указанном тендере компанию-производителя, на бланке произв</w:t>
      </w:r>
      <w:r w:rsidR="002B461A" w:rsidRPr="00332C16">
        <w:rPr>
          <w:sz w:val="22"/>
          <w:szCs w:val="22"/>
        </w:rPr>
        <w:t xml:space="preserve">одителя, с печатью и подписью, </w:t>
      </w:r>
      <w:r w:rsidRPr="00332C16">
        <w:rPr>
          <w:sz w:val="22"/>
          <w:szCs w:val="22"/>
        </w:rPr>
        <w:t>с переводом на русский язык.</w:t>
      </w:r>
    </w:p>
    <w:p w:rsidR="00E51A29" w:rsidRPr="00332C16" w:rsidRDefault="00E51A29" w:rsidP="00A41754">
      <w:pPr>
        <w:spacing w:after="120"/>
        <w:contextualSpacing/>
        <w:jc w:val="both"/>
        <w:rPr>
          <w:rFonts w:eastAsia="Calibri"/>
          <w:sz w:val="22"/>
          <w:szCs w:val="22"/>
        </w:rPr>
      </w:pPr>
      <w:r w:rsidRPr="00332C16">
        <w:rPr>
          <w:rFonts w:eastAsia="Calibri"/>
          <w:sz w:val="22"/>
          <w:szCs w:val="22"/>
        </w:rPr>
        <w:t>5.2.  Дополнительные требования: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2977"/>
        <w:gridCol w:w="958"/>
        <w:gridCol w:w="1877"/>
      </w:tblGrid>
      <w:tr w:rsidR="00E51A29" w:rsidRPr="00332C16" w:rsidTr="002B461A">
        <w:trPr>
          <w:trHeight w:val="322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51A29" w:rsidRPr="00A41754" w:rsidRDefault="00E51A29" w:rsidP="00B558B9">
            <w:pPr>
              <w:jc w:val="center"/>
              <w:rPr>
                <w:rFonts w:eastAsiaTheme="minorHAnsi"/>
                <w:b/>
                <w:bCs/>
                <w:sz w:val="20"/>
                <w:szCs w:val="22"/>
                <w:lang w:eastAsia="en-US"/>
              </w:rPr>
            </w:pPr>
            <w:r w:rsidRPr="00A41754">
              <w:rPr>
                <w:rFonts w:eastAsiaTheme="minorHAnsi"/>
                <w:b/>
                <w:bCs/>
                <w:sz w:val="20"/>
                <w:szCs w:val="22"/>
                <w:lang w:eastAsia="en-US"/>
              </w:rPr>
              <w:br w:type="page"/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51A29" w:rsidRPr="00A41754" w:rsidRDefault="00E51A29" w:rsidP="00B558B9">
            <w:pPr>
              <w:jc w:val="center"/>
              <w:rPr>
                <w:rFonts w:eastAsiaTheme="minorHAnsi"/>
                <w:b/>
                <w:bCs/>
                <w:sz w:val="20"/>
                <w:szCs w:val="22"/>
                <w:lang w:eastAsia="en-US"/>
              </w:rPr>
            </w:pPr>
            <w:r w:rsidRPr="00A41754">
              <w:rPr>
                <w:rFonts w:eastAsiaTheme="minorHAnsi"/>
                <w:b/>
                <w:bCs/>
                <w:sz w:val="20"/>
                <w:szCs w:val="22"/>
                <w:lang w:eastAsia="en-US"/>
              </w:rPr>
              <w:t xml:space="preserve">Требование </w:t>
            </w:r>
            <w:r w:rsidRPr="00A41754">
              <w:rPr>
                <w:rFonts w:eastAsiaTheme="minorHAnsi"/>
                <w:b/>
                <w:bCs/>
                <w:sz w:val="20"/>
                <w:szCs w:val="22"/>
                <w:lang w:eastAsia="en-US"/>
              </w:rPr>
              <w:br/>
              <w:t>(параметр оценки)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51A29" w:rsidRPr="00A41754" w:rsidRDefault="00E51A29" w:rsidP="00B558B9">
            <w:pPr>
              <w:jc w:val="center"/>
              <w:rPr>
                <w:rFonts w:eastAsiaTheme="minorHAnsi"/>
                <w:b/>
                <w:bCs/>
                <w:sz w:val="20"/>
                <w:szCs w:val="22"/>
                <w:lang w:eastAsia="en-US"/>
              </w:rPr>
            </w:pPr>
            <w:r w:rsidRPr="00A41754">
              <w:rPr>
                <w:rFonts w:eastAsiaTheme="minorHAnsi"/>
                <w:b/>
                <w:bCs/>
                <w:sz w:val="20"/>
                <w:szCs w:val="22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51A29" w:rsidRPr="00A41754" w:rsidRDefault="00E51A29" w:rsidP="00B558B9">
            <w:pPr>
              <w:jc w:val="center"/>
              <w:rPr>
                <w:rFonts w:eastAsiaTheme="minorHAnsi"/>
                <w:b/>
                <w:bCs/>
                <w:sz w:val="20"/>
                <w:szCs w:val="22"/>
                <w:lang w:eastAsia="en-US"/>
              </w:rPr>
            </w:pPr>
            <w:r w:rsidRPr="00A41754">
              <w:rPr>
                <w:rFonts w:eastAsiaTheme="minorHAnsi"/>
                <w:b/>
                <w:bCs/>
                <w:sz w:val="20"/>
                <w:szCs w:val="22"/>
                <w:lang w:eastAsia="en-US"/>
              </w:rPr>
              <w:t>Единица измерения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51A29" w:rsidRPr="00A41754" w:rsidRDefault="00E51A29" w:rsidP="00B558B9">
            <w:pPr>
              <w:jc w:val="center"/>
              <w:rPr>
                <w:rFonts w:eastAsiaTheme="minorHAnsi"/>
                <w:b/>
                <w:bCs/>
                <w:sz w:val="20"/>
                <w:szCs w:val="22"/>
                <w:lang w:eastAsia="en-US"/>
              </w:rPr>
            </w:pPr>
            <w:r w:rsidRPr="00A41754">
              <w:rPr>
                <w:rFonts w:eastAsiaTheme="minorHAnsi"/>
                <w:b/>
                <w:bCs/>
                <w:sz w:val="20"/>
                <w:szCs w:val="22"/>
                <w:lang w:eastAsia="en-US"/>
              </w:rPr>
              <w:t>Условия соответствия</w:t>
            </w:r>
          </w:p>
        </w:tc>
      </w:tr>
      <w:tr w:rsidR="00E51A29" w:rsidRPr="00332C16" w:rsidTr="002B461A">
        <w:trPr>
          <w:trHeight w:val="507"/>
          <w:tblHeader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A29" w:rsidRPr="00332C16" w:rsidRDefault="00E51A29" w:rsidP="00B558B9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A29" w:rsidRPr="00332C16" w:rsidRDefault="00E51A29" w:rsidP="00B558B9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A29" w:rsidRPr="00332C16" w:rsidRDefault="00E51A29" w:rsidP="00B558B9">
            <w:pPr>
              <w:rPr>
                <w:bCs/>
                <w:sz w:val="22"/>
                <w:szCs w:val="22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A29" w:rsidRPr="00332C16" w:rsidRDefault="00E51A29" w:rsidP="00B558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A29" w:rsidRPr="00332C16" w:rsidRDefault="00E51A29" w:rsidP="00B558B9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E51A29" w:rsidRPr="00332C16" w:rsidTr="002B461A">
        <w:trPr>
          <w:trHeight w:val="164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51A29" w:rsidRPr="00332C16" w:rsidRDefault="00E51A29" w:rsidP="00B558B9">
            <w:pPr>
              <w:jc w:val="center"/>
              <w:rPr>
                <w:sz w:val="22"/>
                <w:szCs w:val="22"/>
              </w:rPr>
            </w:pPr>
            <w:r w:rsidRPr="00332C16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51A29" w:rsidRPr="00332C16" w:rsidRDefault="00E51A29" w:rsidP="00B558B9">
            <w:pPr>
              <w:jc w:val="center"/>
              <w:rPr>
                <w:sz w:val="22"/>
                <w:szCs w:val="22"/>
              </w:rPr>
            </w:pPr>
            <w:r w:rsidRPr="00332C16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51A29" w:rsidRPr="00332C16" w:rsidRDefault="00E51A29" w:rsidP="00B558B9">
            <w:pPr>
              <w:jc w:val="center"/>
              <w:rPr>
                <w:sz w:val="22"/>
                <w:szCs w:val="22"/>
              </w:rPr>
            </w:pPr>
            <w:r w:rsidRPr="00332C16">
              <w:rPr>
                <w:sz w:val="22"/>
                <w:szCs w:val="22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51A29" w:rsidRPr="00332C16" w:rsidRDefault="00E51A29" w:rsidP="00B558B9">
            <w:pPr>
              <w:jc w:val="center"/>
              <w:rPr>
                <w:sz w:val="22"/>
                <w:szCs w:val="22"/>
              </w:rPr>
            </w:pPr>
            <w:r w:rsidRPr="00332C16">
              <w:rPr>
                <w:sz w:val="22"/>
                <w:szCs w:val="22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51A29" w:rsidRPr="00332C16" w:rsidRDefault="00E51A29" w:rsidP="00B558B9">
            <w:pPr>
              <w:jc w:val="center"/>
              <w:rPr>
                <w:sz w:val="22"/>
                <w:szCs w:val="22"/>
              </w:rPr>
            </w:pPr>
            <w:r w:rsidRPr="00332C16">
              <w:rPr>
                <w:sz w:val="22"/>
                <w:szCs w:val="22"/>
              </w:rPr>
              <w:t>5</w:t>
            </w:r>
          </w:p>
        </w:tc>
      </w:tr>
      <w:tr w:rsidR="00E51A29" w:rsidRPr="00332C16" w:rsidTr="002B461A">
        <w:trPr>
          <w:trHeight w:val="16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A29" w:rsidRPr="00A41754" w:rsidRDefault="00E51A29" w:rsidP="00B558B9">
            <w:pPr>
              <w:rPr>
                <w:rStyle w:val="1"/>
                <w:rFonts w:ascii="Times New Roman" w:eastAsiaTheme="minorHAnsi" w:hAnsi="Times New Roman" w:cs="Times New Roman"/>
                <w:b w:val="0"/>
                <w:color w:val="000000"/>
                <w:lang w:eastAsia="en-US"/>
              </w:rPr>
            </w:pPr>
            <w:r w:rsidRPr="00A41754">
              <w:rPr>
                <w:rStyle w:val="1"/>
                <w:rFonts w:ascii="Times New Roman" w:eastAsiaTheme="minorHAnsi" w:hAnsi="Times New Roman" w:cs="Times New Roman"/>
                <w:b w:val="0"/>
                <w:color w:val="00000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A29" w:rsidRPr="00A41754" w:rsidRDefault="00E51A29" w:rsidP="00B558B9">
            <w:pPr>
              <w:rPr>
                <w:rStyle w:val="1"/>
                <w:rFonts w:ascii="Times New Roman" w:eastAsiaTheme="minorHAnsi" w:hAnsi="Times New Roman" w:cs="Times New Roman"/>
                <w:b w:val="0"/>
                <w:color w:val="000000"/>
                <w:lang w:eastAsia="en-US"/>
              </w:rPr>
            </w:pPr>
            <w:r w:rsidRPr="00A41754">
              <w:rPr>
                <w:rStyle w:val="1"/>
                <w:rFonts w:ascii="Times New Roman" w:eastAsiaTheme="minorHAnsi" w:hAnsi="Times New Roman" w:cs="Times New Roman"/>
                <w:b w:val="0"/>
                <w:color w:val="000000"/>
                <w:lang w:eastAsia="en-US"/>
              </w:rPr>
              <w:t>Общие требования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A29" w:rsidRPr="00A41754" w:rsidRDefault="00E51A29" w:rsidP="00B558B9">
            <w:pPr>
              <w:jc w:val="center"/>
              <w:rPr>
                <w:rStyle w:val="1"/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1A29" w:rsidRPr="00A41754" w:rsidRDefault="00E51A29" w:rsidP="00B558B9">
            <w:pPr>
              <w:jc w:val="center"/>
              <w:rPr>
                <w:rStyle w:val="1"/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A29" w:rsidRPr="00A41754" w:rsidRDefault="00E51A29" w:rsidP="00B558B9">
            <w:pPr>
              <w:jc w:val="center"/>
              <w:rPr>
                <w:rStyle w:val="1"/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E51A29" w:rsidRPr="00332C16" w:rsidTr="002B461A">
        <w:trPr>
          <w:trHeight w:val="16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A29" w:rsidRPr="00A41754" w:rsidRDefault="00E51A29" w:rsidP="00B558B9">
            <w:pPr>
              <w:rPr>
                <w:rStyle w:val="1"/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41754">
              <w:rPr>
                <w:rStyle w:val="1"/>
                <w:rFonts w:ascii="Times New Roman" w:eastAsiaTheme="minorHAnsi" w:hAnsi="Times New Roman" w:cs="Times New Roman"/>
                <w:color w:val="000000"/>
                <w:lang w:eastAsia="en-US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A29" w:rsidRPr="00A41754" w:rsidRDefault="00E51A29" w:rsidP="00B558B9">
            <w:pPr>
              <w:pStyle w:val="a3"/>
              <w:spacing w:after="0"/>
              <w:rPr>
                <w:rStyle w:val="1"/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41754">
              <w:rPr>
                <w:rStyle w:val="1"/>
                <w:rFonts w:ascii="Times New Roman" w:eastAsiaTheme="minorHAnsi" w:hAnsi="Times New Roman" w:cs="Times New Roman"/>
                <w:b w:val="0"/>
                <w:color w:val="000000"/>
                <w:lang w:eastAsia="en-US"/>
              </w:rPr>
              <w:t xml:space="preserve">Контрагент является производителем, или официальным торговым </w:t>
            </w:r>
            <w:r w:rsidRPr="00A41754">
              <w:rPr>
                <w:rStyle w:val="1"/>
                <w:rFonts w:ascii="Times New Roman" w:eastAsiaTheme="minorHAnsi" w:hAnsi="Times New Roman" w:cs="Times New Roman"/>
                <w:bCs w:val="0"/>
                <w:lang w:eastAsia="en-US"/>
              </w:rPr>
              <w:t xml:space="preserve">домом </w:t>
            </w:r>
            <w:r w:rsidRPr="00A41754">
              <w:rPr>
                <w:rStyle w:val="1"/>
                <w:rFonts w:ascii="Times New Roman" w:eastAsiaTheme="minorHAnsi" w:hAnsi="Times New Roman" w:cs="Times New Roman"/>
                <w:b w:val="0"/>
                <w:color w:val="000000"/>
                <w:lang w:eastAsia="en-US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A29" w:rsidRPr="00A41754" w:rsidRDefault="00E51A29" w:rsidP="00B558B9">
            <w:pPr>
              <w:pStyle w:val="a3"/>
              <w:spacing w:after="0"/>
              <w:jc w:val="center"/>
              <w:rPr>
                <w:rStyle w:val="1"/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41754">
              <w:rPr>
                <w:rStyle w:val="1"/>
                <w:rFonts w:ascii="Times New Roman" w:eastAsiaTheme="minorHAnsi" w:hAnsi="Times New Roman" w:cs="Times New Roman"/>
                <w:b w:val="0"/>
                <w:color w:val="000000"/>
                <w:lang w:eastAsia="en-US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1A29" w:rsidRPr="00D13B07" w:rsidRDefault="00E51A29" w:rsidP="00B558B9">
            <w:pPr>
              <w:jc w:val="center"/>
              <w:rPr>
                <w:rStyle w:val="1"/>
                <w:rFonts w:ascii="Times New Roman" w:eastAsiaTheme="minorHAnsi" w:hAnsi="Times New Roman" w:cs="Times New Roman"/>
                <w:b w:val="0"/>
                <w:color w:val="000000"/>
                <w:lang w:eastAsia="en-US"/>
              </w:rPr>
            </w:pPr>
            <w:r w:rsidRPr="00D13B07">
              <w:rPr>
                <w:rStyle w:val="1"/>
                <w:rFonts w:ascii="Times New Roman" w:eastAsiaTheme="minorHAnsi" w:hAnsi="Times New Roman" w:cs="Times New Roman"/>
                <w:b w:val="0"/>
                <w:color w:val="000000"/>
                <w:lang w:eastAsia="en-US"/>
              </w:rPr>
              <w:t>Да/нет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A29" w:rsidRPr="00D13B07" w:rsidRDefault="00E51A29" w:rsidP="00B558B9">
            <w:pPr>
              <w:jc w:val="center"/>
              <w:rPr>
                <w:rStyle w:val="1"/>
                <w:rFonts w:ascii="Times New Roman" w:eastAsiaTheme="minorHAnsi" w:hAnsi="Times New Roman" w:cs="Times New Roman"/>
                <w:b w:val="0"/>
                <w:color w:val="000000"/>
                <w:lang w:eastAsia="en-US"/>
              </w:rPr>
            </w:pPr>
            <w:r w:rsidRPr="00D13B07">
              <w:rPr>
                <w:rStyle w:val="1"/>
                <w:rFonts w:ascii="Times New Roman" w:eastAsiaTheme="minorHAnsi" w:hAnsi="Times New Roman" w:cs="Times New Roman"/>
                <w:b w:val="0"/>
                <w:color w:val="000000"/>
                <w:lang w:eastAsia="en-US"/>
              </w:rPr>
              <w:t>Предоставление в составе оферты</w:t>
            </w:r>
          </w:p>
        </w:tc>
      </w:tr>
    </w:tbl>
    <w:p w:rsidR="00E51A29" w:rsidRPr="00332C16" w:rsidRDefault="00E51A29" w:rsidP="00E51A29">
      <w:pPr>
        <w:ind w:right="425" w:firstLine="720"/>
        <w:jc w:val="both"/>
        <w:rPr>
          <w:sz w:val="22"/>
          <w:szCs w:val="22"/>
        </w:rPr>
      </w:pPr>
    </w:p>
    <w:p w:rsidR="00E51A29" w:rsidRPr="000E6DFC" w:rsidRDefault="00E51A29" w:rsidP="00D13B07">
      <w:pPr>
        <w:tabs>
          <w:tab w:val="left" w:pos="6734"/>
        </w:tabs>
        <w:ind w:right="425"/>
        <w:jc w:val="both"/>
        <w:rPr>
          <w:b/>
          <w:i/>
          <w:iCs/>
          <w:sz w:val="22"/>
          <w:szCs w:val="22"/>
          <w:u w:val="single"/>
        </w:rPr>
      </w:pPr>
      <w:r w:rsidRPr="000E6DFC">
        <w:rPr>
          <w:b/>
          <w:i/>
          <w:iCs/>
          <w:sz w:val="22"/>
          <w:szCs w:val="22"/>
          <w:u w:val="single"/>
        </w:rPr>
        <w:t xml:space="preserve">6. </w:t>
      </w:r>
      <w:r w:rsidR="000E6DFC" w:rsidRPr="000E6DFC">
        <w:rPr>
          <w:b/>
          <w:i/>
          <w:iCs/>
          <w:sz w:val="22"/>
          <w:szCs w:val="22"/>
          <w:u w:val="single"/>
        </w:rPr>
        <w:t>Условия поставки Товара.</w:t>
      </w:r>
    </w:p>
    <w:p w:rsidR="00D13B07" w:rsidRPr="0043396E" w:rsidRDefault="00D13B07" w:rsidP="00D13B07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43396E">
        <w:rPr>
          <w:b/>
          <w:sz w:val="23"/>
          <w:szCs w:val="23"/>
        </w:rPr>
        <w:t>6.1. В технической части оферты обязательно должно быть отражено:</w:t>
      </w:r>
    </w:p>
    <w:p w:rsidR="00D13B07" w:rsidRPr="0043396E" w:rsidRDefault="00D13B07" w:rsidP="00D13B07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D13B07" w:rsidRDefault="00D13B07" w:rsidP="00D13B07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0018E1">
        <w:rPr>
          <w:b/>
          <w:sz w:val="23"/>
          <w:szCs w:val="23"/>
        </w:rPr>
        <w:t>1. Техническое предложение в соответствии с прилагаемым</w:t>
      </w:r>
      <w:r>
        <w:rPr>
          <w:b/>
          <w:sz w:val="23"/>
          <w:szCs w:val="23"/>
        </w:rPr>
        <w:t>и</w:t>
      </w:r>
      <w:r w:rsidRPr="000018E1">
        <w:rPr>
          <w:b/>
          <w:sz w:val="23"/>
          <w:szCs w:val="23"/>
        </w:rPr>
        <w:t xml:space="preserve"> ТЗ.</w:t>
      </w:r>
    </w:p>
    <w:p w:rsidR="0043758D" w:rsidRPr="00332C16" w:rsidRDefault="0043758D" w:rsidP="0043758D">
      <w:pPr>
        <w:widowControl/>
        <w:jc w:val="both"/>
        <w:rPr>
          <w:sz w:val="22"/>
          <w:szCs w:val="22"/>
        </w:rPr>
      </w:pPr>
    </w:p>
    <w:p w:rsidR="00926155" w:rsidRPr="000E6DFC" w:rsidRDefault="00926155" w:rsidP="00926155">
      <w:pPr>
        <w:autoSpaceDE w:val="0"/>
        <w:autoSpaceDN w:val="0"/>
        <w:adjustRightInd w:val="0"/>
        <w:ind w:firstLine="2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0E6DFC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Реагенты </w:t>
      </w:r>
      <w:r w:rsidRPr="000E6DFC">
        <w:rPr>
          <w:sz w:val="22"/>
          <w:szCs w:val="22"/>
        </w:rPr>
        <w:t>поставля</w:t>
      </w:r>
      <w:r>
        <w:rPr>
          <w:sz w:val="22"/>
          <w:szCs w:val="22"/>
        </w:rPr>
        <w:t>ются</w:t>
      </w:r>
      <w:r w:rsidRPr="000E6DFC">
        <w:rPr>
          <w:sz w:val="22"/>
          <w:szCs w:val="22"/>
        </w:rPr>
        <w:t xml:space="preserve"> в </w:t>
      </w:r>
      <w:r>
        <w:rPr>
          <w:sz w:val="22"/>
          <w:szCs w:val="22"/>
        </w:rPr>
        <w:t>водонепроницаемой таре – мешки весом 20-25кг.</w:t>
      </w:r>
      <w:bookmarkStart w:id="0" w:name="_GoBack"/>
      <w:bookmarkEnd w:id="0"/>
      <w:r w:rsidRPr="000E6DFC">
        <w:rPr>
          <w:sz w:val="22"/>
          <w:szCs w:val="22"/>
        </w:rPr>
        <w:t xml:space="preserve"> (письмо подтверждающее вид тары).</w:t>
      </w:r>
    </w:p>
    <w:p w:rsidR="0043758D" w:rsidRPr="00332C16" w:rsidRDefault="0043758D" w:rsidP="0043758D">
      <w:pPr>
        <w:widowControl/>
        <w:jc w:val="both"/>
        <w:rPr>
          <w:sz w:val="22"/>
          <w:szCs w:val="22"/>
        </w:rPr>
      </w:pPr>
    </w:p>
    <w:p w:rsidR="0043758D" w:rsidRPr="00332C16" w:rsidRDefault="0043758D" w:rsidP="0043758D">
      <w:pPr>
        <w:widowControl/>
        <w:jc w:val="both"/>
        <w:rPr>
          <w:sz w:val="22"/>
          <w:szCs w:val="22"/>
        </w:rPr>
      </w:pPr>
      <w:r w:rsidRPr="00332C16">
        <w:rPr>
          <w:sz w:val="22"/>
          <w:szCs w:val="22"/>
        </w:rPr>
        <w:t xml:space="preserve">Руководитель Ответственного подразделения   _____________   </w:t>
      </w:r>
      <w:proofErr w:type="spellStart"/>
      <w:r w:rsidRPr="00332C16">
        <w:rPr>
          <w:sz w:val="22"/>
          <w:szCs w:val="22"/>
          <w:u w:val="single"/>
        </w:rPr>
        <w:t>Д.Ю.Уржумов</w:t>
      </w:r>
      <w:proofErr w:type="spellEnd"/>
    </w:p>
    <w:p w:rsidR="00C21FA1" w:rsidRPr="00C17859" w:rsidRDefault="00D13B07" w:rsidP="0043758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43758D" w:rsidRPr="00C17859">
        <w:rPr>
          <w:sz w:val="16"/>
          <w:szCs w:val="16"/>
        </w:rPr>
        <w:t>подпись</w:t>
      </w:r>
      <w:r w:rsidR="0043758D" w:rsidRPr="00C17859">
        <w:rPr>
          <w:sz w:val="16"/>
          <w:szCs w:val="16"/>
        </w:rPr>
        <w:tab/>
        <w:t xml:space="preserve">   Ф.И.О.</w:t>
      </w:r>
    </w:p>
    <w:sectPr w:rsidR="00C21FA1" w:rsidRPr="00C17859" w:rsidSect="005410B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758D"/>
    <w:rsid w:val="0003146A"/>
    <w:rsid w:val="00043271"/>
    <w:rsid w:val="00072128"/>
    <w:rsid w:val="000E6DFC"/>
    <w:rsid w:val="00244736"/>
    <w:rsid w:val="00280818"/>
    <w:rsid w:val="002B461A"/>
    <w:rsid w:val="00332C16"/>
    <w:rsid w:val="003D0259"/>
    <w:rsid w:val="003F671C"/>
    <w:rsid w:val="0043758D"/>
    <w:rsid w:val="004417B1"/>
    <w:rsid w:val="004B5D2D"/>
    <w:rsid w:val="005410B2"/>
    <w:rsid w:val="00590466"/>
    <w:rsid w:val="005F0B0A"/>
    <w:rsid w:val="0066698E"/>
    <w:rsid w:val="00777FB9"/>
    <w:rsid w:val="007D2E52"/>
    <w:rsid w:val="008B5F52"/>
    <w:rsid w:val="008E1CDB"/>
    <w:rsid w:val="008E772F"/>
    <w:rsid w:val="00926155"/>
    <w:rsid w:val="00955C69"/>
    <w:rsid w:val="00970B4E"/>
    <w:rsid w:val="009710A8"/>
    <w:rsid w:val="0099414E"/>
    <w:rsid w:val="00A1250B"/>
    <w:rsid w:val="00A1426E"/>
    <w:rsid w:val="00A41754"/>
    <w:rsid w:val="00A67284"/>
    <w:rsid w:val="00A92FA4"/>
    <w:rsid w:val="00AB2748"/>
    <w:rsid w:val="00AE56D1"/>
    <w:rsid w:val="00B46335"/>
    <w:rsid w:val="00C17859"/>
    <w:rsid w:val="00C17DB9"/>
    <w:rsid w:val="00C214F3"/>
    <w:rsid w:val="00CC42EC"/>
    <w:rsid w:val="00D13B07"/>
    <w:rsid w:val="00E51A29"/>
    <w:rsid w:val="00F00C64"/>
    <w:rsid w:val="00FA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2ED57"/>
  <w15:docId w15:val="{3CC1EBCD-985F-4500-A40C-B3342F79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758D"/>
    <w:pPr>
      <w:spacing w:after="120"/>
    </w:pPr>
  </w:style>
  <w:style w:type="character" w:customStyle="1" w:styleId="a4">
    <w:name w:val="Основной текст Знак"/>
    <w:basedOn w:val="a0"/>
    <w:link w:val="a3"/>
    <w:rsid w:val="004375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43758D"/>
    <w:rPr>
      <w:rFonts w:ascii="Arial" w:hAnsi="Arial" w:cs="Arial"/>
      <w:b/>
      <w:bCs/>
      <w:sz w:val="20"/>
      <w:szCs w:val="20"/>
      <w:u w:val="none"/>
    </w:rPr>
  </w:style>
  <w:style w:type="character" w:customStyle="1" w:styleId="a5">
    <w:name w:val="Основной текст + Не полужирный"/>
    <w:aliases w:val="Интервал 0 pt1"/>
    <w:uiPriority w:val="99"/>
    <w:rsid w:val="0043758D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6">
    <w:name w:val="Balloon Text"/>
    <w:basedOn w:val="a"/>
    <w:link w:val="a7"/>
    <w:uiPriority w:val="99"/>
    <w:semiHidden/>
    <w:unhideWhenUsed/>
    <w:rsid w:val="00C17DB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7D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5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3879</TotalTime>
  <Pages>3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GarifullinaYV</cp:lastModifiedBy>
  <cp:revision>24</cp:revision>
  <cp:lastPrinted>2019-07-31T12:21:00Z</cp:lastPrinted>
  <dcterms:created xsi:type="dcterms:W3CDTF">2019-07-22T14:51:00Z</dcterms:created>
  <dcterms:modified xsi:type="dcterms:W3CDTF">2019-08-07T12:31:00Z</dcterms:modified>
</cp:coreProperties>
</file>